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青藏高原逐3小时高分辨率大气-水文模拟数据集（2000-2010）</w:t>
      </w:r>
    </w:p>
    <w:p>
      <w:r>
        <w:rPr>
          <w:sz w:val="22"/>
        </w:rPr>
        <w:t>英文标题：High resolution atmosphere-hydrologic simulation dataset over the Tibetan Plateau (2000-2010)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WRF4.1.1模式制备的青藏高原高分辨率大气-水文模拟数据集，格点数为191*355，空间分辨率9km，覆盖范围如图1所示，时间分辨率为3h，模拟时采用的主要参数化方案包括：Thompson微物理方案、RRTM长波辐射方案、Dudhia短波辐射方案、MYJ边界层方案、Noah陆面过程方案。数据的时间跨度为2000-2010年，变量包括：降水（Rain），地面2m高度的温度（T2）和湿度（Q2），地表温度（TSK）、地面气压（PSFC）、地面上10m风场的纬向分量（U10）、地面上10m风场的经向分量（V10）。地表向下的长波通量（GLW）、地表向下短波通量（SWDOWN）、地表热通量（GRDFLX）、感热通量（HFX）、潜热通量（LH）、地表径流（SFROFF）、地下径流（UDROFF）等。该数据可有效支撑青藏高原地区区域气候特征及气候变化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2.投影：Lambert_Conformal_Conic</w:t>
      </w:r>
    </w:p>
    <w:p>
      <w:pPr>
        <w:ind w:left="432"/>
      </w:pPr>
      <w:r>
        <w:rPr>
          <w:sz w:val="22"/>
        </w:rPr>
        <w:t>3.文件大小：118784.0MB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孟宪红, 马媛媛. 青藏高原逐3小时高分辨率大气-水文模拟数据集（2000-2010）. 时空三极环境大数据平台, DOI:10.11888/Atmos.tpdc.272748, CSTR:18406.11.Atmos.tpdc.272748, </w:t>
      </w:r>
      <w:r>
        <w:t>2022</w:t>
      </w:r>
      <w:r>
        <w:t>.[</w:t>
      </w:r>
      <w:r>
        <w:t xml:space="preserve">MENG Xianhong, MA   Yuanyuan . High resolution atmosphere-hydrologic simulation dataset over the Tibetan Plateau (2000-2010). A Big Earth Data Platform for Three Poles, DOI:10.11888/Atmos.tpdc.272748, CSTR:18406.11.Atmos.tpdc.272748,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Ma, Y.Y., Hu, Z.Y., Xie, Q., Meng, X.H., Zhao, L., &amp; Dong, W.J. (2022). Convection-permitting modeling over the Tibetan Plateau improves the simulation of Meiyu Rainfall during the 2011 Yangtze Plain flood. Atmospheric Research, 265, 105907, https://doi.org/10.1016/j.atmosres.2021.105907.</w:t>
        <w:br/>
        <w:br/>
      </w:r>
      <w:r>
        <w:t>Ma, Y.Y., Yang, Y., &amp; Wang, C.H. (2019). How essential of the balance between large and small scale features to reproduce precipitation during a sudden sharp turn from drought to flood. Climate dynamics, 52(7-8), 5013-5029.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孟宪红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mxh@lzb.ac.cn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马媛媛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mayy@lzb.ac.cn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