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青海省全省体育综合资料（2003-2009）</w:t>
      </w:r>
    </w:p>
    <w:p>
      <w:r>
        <w:rPr>
          <w:sz w:val="22"/>
        </w:rPr>
        <w:t>英文标题：Comprehensive information of sports in Qinghai Province (2003-2009)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该数据集记录了青青海省全省体育综合资料，数据是按体育综合资料进行划分的。数据整理自青海省统计局发布的青海省统计年鉴。数据集包含8个数据表，分别为:</w:t>
        <w:br/>
        <w:t>体育综合资料2002年.xls</w:t>
        <w:br/>
        <w:t>体育综合资料2003年.xls</w:t>
        <w:br/>
        <w:t>体育综合资料2004年.xls</w:t>
        <w:br/>
        <w:t>体育综合资料2005年.xls</w:t>
        <w:br/>
        <w:t>体育综合资料2006年.xls</w:t>
        <w:br/>
        <w:t>体育综合资料2007年.xls</w:t>
        <w:br/>
        <w:t>体育综合资料2008年.xls</w:t>
        <w:br/>
        <w:t>体育综合资料2009年.xls数据表结构相同。例如体育综合资料（2003年）数据表共有5个字段：</w:t>
        <w:br/>
        <w:t>字段1：年份</w:t>
        <w:br/>
        <w:t>字段2：总计</w:t>
        <w:br/>
        <w:t>字段3：直属</w:t>
        <w:br/>
        <w:t>字段4：地方</w:t>
        <w:br/>
        <w:t>字段5：西宁市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2009-12-30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青海省全省体育综合资料（2003-2009）. 时空三极环境大数据平台, </w:t>
      </w:r>
      <w:r>
        <w:t>2021</w:t>
      </w:r>
      <w:r>
        <w:t>.[</w:t>
      </w:r>
      <w:r>
        <w:t xml:space="preserve">Qinghai Provincial Bureau of Statistics. Comprehensive information of sports in Qinghai Province (2003-2009).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