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贵州织金和瓮安磷矿矿物组成数据集</w:t>
      </w:r>
    </w:p>
    <w:p>
      <w:r>
        <w:rPr>
          <w:sz w:val="22"/>
        </w:rPr>
        <w:t>英文标题：Mineral composition data set of Zhijin and Weng'an phosphorites in Guizhou</w:t>
      </w:r>
    </w:p>
    <w:p>
      <w:r>
        <w:rPr>
          <w:sz w:val="32"/>
        </w:rPr>
        <w:t>1、摘要</w:t>
      </w:r>
    </w:p>
    <w:p>
      <w:pPr>
        <w:ind w:firstLine="432"/>
      </w:pPr>
      <w:r>
        <w:rPr>
          <w:sz w:val="22"/>
        </w:rPr>
        <w:t>1） 该数据集包含中国贵州织金新华磷矿（早寒武世）以及瓮安磷矿（震旦世）的矿物组成分析，包括贵州织金和瓮安磷矿的全岩XRD数据，贵州织金磷矿的SEM数据和TEM数据，旨在从微米尺度到纳米及亚纳米尺度给出贵州磷块岩的宏观及微观矿物组成信息；2）2017-2021年，三个数据分别由中国科学院广州地球化学研究XRD衍射仪、扫描电镜、透射电镜分析获得。其中全岩XRD数据是将样品磨成粉末测试获得，SEM图是将块状样品制成薄片观察所得，TEM图则利用粉末法、离子减薄法、超薄切片法、FIB法制备样品观察所得。3）该数据集能够很好的展现贵州织金磷矿和瓮安磷矿的矿物组成成分；4）该数据对于详细理解贵州织金和瓮安磷矿的矿物组成、形态、矿物之间分布状态、具有归纳意义，对于理解该地区磷矿沉积环境、形成过程具有重要的启示意义。</w:t>
      </w:r>
    </w:p>
    <w:p>
      <w:r>
        <w:rPr>
          <w:sz w:val="32"/>
        </w:rPr>
        <w:t>2、关键词</w:t>
      </w:r>
    </w:p>
    <w:p>
      <w:pPr>
        <w:ind w:left="432"/>
      </w:pPr>
      <w:r>
        <w:rPr>
          <w:sz w:val="22"/>
        </w:rPr>
        <w:t>主题关键词：</w:t>
      </w:r>
      <w:r>
        <w:rPr>
          <w:sz w:val="22"/>
        </w:rPr>
        <w:t>岩石结构</w:t>
      </w:r>
      <w:r>
        <w:t>,</w:t>
      </w:r>
      <w:r>
        <w:rPr>
          <w:sz w:val="22"/>
        </w:rPr>
        <w:t>岩石/矿物</w:t>
      </w:r>
      <w:r>
        <w:t>,</w:t>
      </w:r>
      <w:r>
        <w:rPr>
          <w:sz w:val="22"/>
        </w:rPr>
        <w:t>富稀土沉积</w:t>
      </w:r>
      <w:r>
        <w:t>,</w:t>
      </w:r>
      <w:r>
        <w:rPr>
          <w:sz w:val="22"/>
        </w:rPr>
        <w:t>磷灰石</w:t>
        <w:br/>
      </w:r>
      <w:r>
        <w:rPr>
          <w:sz w:val="22"/>
        </w:rPr>
        <w:t>学科关键词：</w:t>
      </w:r>
      <w:r>
        <w:rPr>
          <w:sz w:val="22"/>
        </w:rPr>
        <w:t>固体地球</w:t>
        <w:br/>
      </w:r>
      <w:r>
        <w:rPr>
          <w:sz w:val="22"/>
        </w:rPr>
        <w:t>地点关键词：</w:t>
      </w:r>
      <w:r>
        <w:rPr>
          <w:sz w:val="22"/>
        </w:rPr>
        <w:t>贵州织金</w:t>
      </w:r>
      <w:r>
        <w:t xml:space="preserve">, </w:t>
      </w:r>
      <w:r>
        <w:rPr>
          <w:sz w:val="22"/>
        </w:rPr>
        <w:t>贵州瓮安</w:t>
        <w:br/>
      </w:r>
      <w:r>
        <w:rPr>
          <w:sz w:val="22"/>
        </w:rPr>
        <w:t>时间关键词：</w:t>
      </w:r>
      <w:r>
        <w:rPr>
          <w:sz w:val="22"/>
        </w:rPr>
        <w:t>早寒武世</w:t>
      </w:r>
    </w:p>
    <w:p>
      <w:r>
        <w:rPr>
          <w:sz w:val="32"/>
        </w:rPr>
        <w:t>3、数据细节</w:t>
      </w:r>
    </w:p>
    <w:p>
      <w:pPr>
        <w:ind w:left="432"/>
      </w:pPr>
      <w:r>
        <w:rPr>
          <w:sz w:val="22"/>
        </w:rPr>
        <w:t>1.比例尺：None</w:t>
      </w:r>
    </w:p>
    <w:p>
      <w:pPr>
        <w:ind w:left="432"/>
      </w:pPr>
      <w:r>
        <w:rPr>
          <w:sz w:val="22"/>
        </w:rPr>
        <w:t>2.投影：</w:t>
      </w:r>
    </w:p>
    <w:p>
      <w:pPr>
        <w:ind w:left="432"/>
      </w:pPr>
      <w:r>
        <w:rPr>
          <w:sz w:val="22"/>
        </w:rPr>
        <w:t>3.文件大小：65.6MB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北：26.0</w:t>
            </w:r>
          </w:p>
        </w:tc>
        <w:tc>
          <w:tcPr>
            <w:tcW w:type="dxa" w:w="2880"/>
          </w:tcPr>
          <w:p>
            <w:r>
              <w:t>-</w:t>
            </w:r>
          </w:p>
        </w:tc>
      </w:tr>
      <w:tr>
        <w:tc>
          <w:tcPr>
            <w:tcW w:type="dxa" w:w="2880"/>
          </w:tcPr>
          <w:p>
            <w:r>
              <w:t>西：104.0</w:t>
            </w:r>
          </w:p>
        </w:tc>
        <w:tc>
          <w:tcPr>
            <w:tcW w:type="dxa" w:w="2880"/>
          </w:tcPr>
          <w:p>
            <w:r>
              <w:t>-</w:t>
            </w:r>
          </w:p>
        </w:tc>
        <w:tc>
          <w:tcPr>
            <w:tcW w:type="dxa" w:w="2880"/>
          </w:tcPr>
          <w:p>
            <w:r>
              <w:t>东：108.0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2017-06-30 16:00:00+00:00</w:t>
      </w:r>
      <w:r>
        <w:rPr>
          <w:sz w:val="22"/>
        </w:rPr>
        <w:t>--</w:t>
      </w:r>
      <w:r>
        <w:rPr>
          <w:sz w:val="22"/>
        </w:rPr>
        <w:t>2021-06-29 16:00:00+00:00</w:t>
      </w:r>
    </w:p>
    <w:p>
      <w:r>
        <w:rPr>
          <w:sz w:val="32"/>
        </w:rPr>
        <w:t>6、引用方式</w:t>
      </w:r>
    </w:p>
    <w:p>
      <w:pPr>
        <w:ind w:left="432"/>
      </w:pPr>
      <w:r>
        <w:rPr>
          <w:sz w:val="22"/>
        </w:rPr>
        <w:t xml:space="preserve">数据的引用: </w:t>
      </w:r>
    </w:p>
    <w:p>
      <w:pPr>
        <w:ind w:left="432" w:firstLine="432"/>
      </w:pPr>
      <w:r>
        <w:t xml:space="preserve">邢介奇, 张泽阳. 贵州织金和瓮安磷矿矿物组成数据集. 时空三极环境大数据平台, DOI:10.11888/Geo.tpdc.271596, CSTR:18406.11.Geo.tpdc.271596, </w:t>
      </w:r>
      <w:r>
        <w:t>2021</w:t>
      </w:r>
      <w:r>
        <w:t>.[</w:t>
      </w:r>
      <w:r>
        <w:t xml:space="preserve">ZHANG   Zeyang, XING   Jieqi. Mineral composition data set of Zhijin and Weng'an phosphorites in Guizhou. A Big Earth Data Platform for Three Poles, DOI:10.11888/Geo.tpdc.271596, CSTR:18406.11.Geo.tpdc.271596,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稀土元素成矿系统与资源基地深部探测(2017YFC0602300)</w:t>
        <w:br/>
      </w:r>
    </w:p>
    <w:p>
      <w:r>
        <w:rPr>
          <w:sz w:val="32"/>
        </w:rPr>
        <w:t>8、数据资源提供者</w:t>
      </w:r>
    </w:p>
    <w:p>
      <w:pPr>
        <w:ind w:left="432"/>
      </w:pPr>
      <w:r>
        <w:rPr>
          <w:sz w:val="22"/>
        </w:rPr>
        <w:t xml:space="preserve">姓名: </w:t>
      </w:r>
      <w:r>
        <w:rPr>
          <w:sz w:val="22"/>
        </w:rPr>
        <w:t>邢介奇</w:t>
        <w:br/>
      </w:r>
      <w:r>
        <w:rPr>
          <w:sz w:val="22"/>
        </w:rPr>
        <w:t xml:space="preserve">单位: </w:t>
      </w:r>
      <w:r>
        <w:rPr>
          <w:sz w:val="22"/>
        </w:rPr>
        <w:t>中国科学院广州地球化学研究所</w:t>
        <w:br/>
      </w:r>
      <w:r>
        <w:rPr>
          <w:sz w:val="22"/>
        </w:rPr>
        <w:t xml:space="preserve">电子邮件: </w:t>
      </w:r>
      <w:r>
        <w:rPr>
          <w:sz w:val="22"/>
        </w:rPr>
        <w:t>xingjieqi@gig.ac.cn</w:t>
        <w:br/>
        <w:br/>
      </w:r>
      <w:r>
        <w:rPr>
          <w:sz w:val="22"/>
        </w:rPr>
        <w:t xml:space="preserve">姓名: </w:t>
      </w:r>
      <w:r>
        <w:rPr>
          <w:sz w:val="22"/>
        </w:rPr>
        <w:t>张泽阳</w:t>
        <w:br/>
      </w:r>
      <w:r>
        <w:rPr>
          <w:sz w:val="22"/>
        </w:rPr>
        <w:t xml:space="preserve">单位: </w:t>
      </w:r>
      <w:r>
        <w:rPr>
          <w:sz w:val="22"/>
        </w:rPr>
        <w:t>中国科学院广州地球化学研究所</w:t>
        <w:br/>
      </w:r>
      <w:r>
        <w:rPr>
          <w:sz w:val="22"/>
        </w:rPr>
        <w:t xml:space="preserve">电子邮件: </w:t>
      </w:r>
      <w:r>
        <w:rPr>
          <w:sz w:val="22"/>
        </w:rPr>
        <w:t>zhangzeyang@gig.ac.cn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