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海南省抱伦金矿区辉绿岩脉锆石年代学地球化学数据</w:t>
      </w:r>
    </w:p>
    <w:p>
      <w:r>
        <w:rPr>
          <w:sz w:val="22"/>
        </w:rPr>
        <w:t>英文标题：Zircon geochronology and geochemistry of diabase dikes in Baolun gold deposit, Hainan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锆石、RSES参考样SL13和TEM置于环氧树脂制靶，随后抛光、洗净并镀金（Xu et al., 2007）。通过反射光、透射光和阴极发光（CL）对锆石的内部结构进行研究，并在测试前在锆石上标记好适宜的测试位置（图5）。锆石U-Pb成分分析在北京离子探针中心的SHRIMPⅡ上完成。采用参考锆石TEM （417 Ma）进行同位素分馏校正（Black et al., 2003a），采用SL13（572 Ma，U含量：238×10-6）标定锆石的U、Th和Pb的含量（Black et al., 2003b）。为了保证分析的精确度，待测锆石和参考锆石TEM交叉测定。数据通过Ludwig的ISOPLOT程序进行处理 （Ludwig, 1999, 2001）。普通铅根据试验实测的204Pb含量校正。数据于2020年获得。由于辉绿岩脉的形成时代为中生代，较年轻，年龄的计算采用206Pb/238U比值。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海南省乐东县</w:t>
        <w:br/>
      </w:r>
      <w:r>
        <w:rPr>
          <w:sz w:val="22"/>
        </w:rPr>
        <w:t>时间关键词：</w:t>
      </w:r>
      <w:r>
        <w:rPr>
          <w:sz w:val="22"/>
        </w:rPr>
        <w:t>燕山期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周岳强. 海南省抱伦金矿区辉绿岩脉锆石年代学地球化学数据. 时空三极环境大数据平台, DOI:10.18654/1000-0569/2020.02.13, CSTR:, </w:t>
      </w:r>
      <w:r>
        <w:t>2021</w:t>
      </w:r>
      <w:r>
        <w:t>.[</w:t>
      </w:r>
      <w:r>
        <w:t xml:space="preserve">ZHOU   Yueqiang. Zircon geochronology and geochemistry of diabase dikes in Baolun gold deposit, Hainan Province. A Big Earth Data Platform for Three Poles, DOI:10.18654/1000-0569/2020.02.13,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周岳强, 许德如, 赵朝霞, 单强, 董国军, &amp; 宁钧陶, et al. (2019). 海南抱伦金矿区辉绿岩脉的成因及其对金成矿的启示. 岩石学报, 36(2).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周岳强</w:t>
        <w:br/>
      </w:r>
      <w:r>
        <w:rPr>
          <w:sz w:val="22"/>
        </w:rPr>
        <w:t xml:space="preserve">单位: </w:t>
      </w:r>
      <w:r>
        <w:rPr>
          <w:sz w:val="22"/>
        </w:rPr>
        <w:t>湖南省地质矿产勘查开发局四〇二队</w:t>
        <w:br/>
      </w:r>
      <w:r>
        <w:rPr>
          <w:sz w:val="22"/>
        </w:rPr>
        <w:t xml:space="preserve">电子邮件: </w:t>
      </w:r>
      <w:r>
        <w:rPr>
          <w:sz w:val="22"/>
        </w:rPr>
        <w:t>zyq10_01@163.com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