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黑河流域盈科-大满土壤观测及玉米采样点叶面积指数和地上部生物量（2012）</w:t>
      </w:r>
    </w:p>
    <w:p>
      <w:r>
        <w:rPr>
          <w:sz w:val="22"/>
        </w:rPr>
        <w:t>英文标题：Soil observation and leaf area index and aboveground biomass of maize sampling points in Yingke Daman area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黑河流域盈科-大满试验数据受黑河计划重点基金项目“黑河流域农业节水的生态水文效应及多尺度用水效率评估”支持。包括：土壤容重、土壤含水量、土壤质地、玉米样点生物量、断面流量等</w:t>
        <w:br/>
        <w:t>数据描述：</w:t>
        <w:br/>
        <w:t>1、叶面积指数和地上生物量取样位置：盈科灌区；玉米的LAI及第上部分生物量每15天取样一次；取样时间：2012.5-2012.9；测量方法：LAI采用冠层分析仪（LP-80）测量，地上部分生物量采用取样烘干法测量；样点数量：16个。</w:t>
        <w:br/>
        <w:t>2、土壤质地：取样位置：盈科灌区及盈科灌区石桥五斗二农渠农田；土壤采样深度140 cm，取样层次分别为0-20 cm每10 cm取一样，20-80 cm 每20 cm取一样， 80-140 cm 每30 cm取一样；取样时间：2012年；测量方法：实验室激光粒度分析仪；样点数量：38个。</w:t>
        <w:br/>
        <w:t>3、土壤容重：取样位置：盈科灌区和大满灌区；土壤容重取样深度100 cm，取样层次分别为0-50 cm取一样，50-100 cm取一样；取样时间：2012年；测量方法：环刀法；样点数量：34个。</w:t>
        <w:br/>
        <w:t>4、土壤含水率：本数据为盈科灌区水文要素监测内容的一部分，具体取样位置：盈科灌区石桥五斗二农渠农田，种植作物为制种玉米；土壤含水率取样深度140 cm，取样层次分别为0-20 cm每10 cm取一样，20-80 cm 每20 cm取一样， 80-140 cm 每30 cm取一样；周期为每7天监测一次；取样时间：2012.5-2012.9；测量方法：取土烘干法及TDR测量；样点数量：17个。</w:t>
        <w:br/>
        <w:t>5、断面流量：取样位置：盈科灌区石桥五斗二农渠农田；测量农田各次灌水时不同渠系断面处水流流速、水位、水温，并记录时间及计算流量，监测每3小时一次，直至灌水结束；；取样时间：2012.5-2012.9；测量方法：多普勒超声流量流速仪（HOH-L-01,   China）；测量次数：盈科四次灌水数据。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盈科灌区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北：38.966977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西：100.570097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东：100.29727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南：38.837219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2012-05-18 22:00:00+00:00</w:t>
      </w:r>
      <w:r>
        <w:rPr>
          <w:sz w:val="22"/>
        </w:rPr>
        <w:t>--</w:t>
      </w:r>
      <w:r>
        <w:rPr>
          <w:sz w:val="22"/>
        </w:rPr>
        <w:t>2012-09-24 11:23:00+00:00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黄冠华, 姜瑶. 黑河流域盈科-大满土壤观测及玉米采样点叶面积指数和地上部生物量（2012）. 时空三极环境大数据平台, DOI:10.3972/heihe.037.2014.db, CSTR:18406.11.heihe.037.2014.db, </w:t>
      </w:r>
      <w:r>
        <w:t>2016</w:t>
      </w:r>
      <w:r>
        <w:t>.[</w:t>
      </w:r>
      <w:r>
        <w:t xml:space="preserve">JIANG  Yao, HUANG  Guanhua. Soil observation and leaf area index and aboveground biomass of maize sampling points in Yingke Daman area of Heihe River Basin (2012). A Big Earth Data Platform for Three Poles, DOI:10.3972/heihe.037.2014.db, CSTR:18406.11.heihe.037.2014.db,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 Y, Xu X, Huang GH. 2013. Distributed simulation of agro-hydrological processes and assessment of water productivity in irrigated areas of the middle Heihe River basin. 1st CIGR Inter-Regional Conference on Land and Water Challenges, Bari, Italy, 10-14 September, S1-12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黄冠华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guanhua@cau.edu.cn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姜瑶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jiangyao313@126.com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