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西亚地区地震区划图（1960-2019）</w:t>
      </w:r>
    </w:p>
    <w:p>
      <w:r>
        <w:rPr>
          <w:sz w:val="22"/>
        </w:rPr>
        <w:t>英文标题：Seismic Zonation Map of Western Asia (1960-2019)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构建了西亚地区地震区划图。地震区划图以伊朗地震研究机构的图件为基础，并广泛收集最新的活动断裂研究资料，图件范围包括伊朗及周边国家和地区，图中标绘了发震断层（活动断层）的位置、活动性质和主要参考文献资料，以及1960年至2019年5级以上地震的震中位置。区划图中以未来50年超越概率10%的地震动加速率峰值（PGA）为指标，进行地震危险性分区。图件可用于西亚地区的活动构造和地震灾害研究，为西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地震构造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近50年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1960-01-07 08:00:00+00:00</w:t>
      </w:r>
      <w:r>
        <w:rPr>
          <w:sz w:val="22"/>
        </w:rPr>
        <w:t>--</w:t>
      </w:r>
      <w:r>
        <w:rPr>
          <w:sz w:val="22"/>
        </w:rPr>
        <w:t>2020-01-06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刘志成. 西亚地区地震区划图（1960-2019）. 时空三极环境大数据平台, </w:t>
      </w:r>
      <w:r>
        <w:t>2020</w:t>
      </w:r>
      <w:r>
        <w:t>.[</w:t>
      </w:r>
      <w:r>
        <w:t xml:space="preserve">LIU Zhicheng. Seismic Zonation Map of Western Asia (1960-2019).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刘志成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