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中国西北地区土地利用数据（2000-2010）</w:t>
      </w:r>
    </w:p>
    <w:p>
      <w:r>
        <w:rPr>
          <w:sz w:val="22"/>
        </w:rPr>
        <w:t>英文标题：The land use data of Northwestern China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“水权框架下黑河流域治理的水文-生态-经济过程耦合与演化”（91125018）项目数据汇交-MODIS产品-中国西北地区土利用数据（2000-2010）</w:t>
        <w:br/>
        <w:br/>
        <w:t>1.数据概述：中国西北地区土利用数据（2000-2010）</w:t>
        <w:br/>
        <w:t>2.数据内容：用MODIS得到的2000-2010年中国西北地区黑河流域、疏勒河流域石羊河流域土利用数据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3.文件大小：6.64MB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19:00:00+00:00</w:t>
      </w:r>
      <w:r>
        <w:rPr>
          <w:sz w:val="22"/>
        </w:rPr>
        <w:t>--</w:t>
      </w:r>
      <w:r>
        <w:rPr>
          <w:sz w:val="22"/>
        </w:rPr>
        <w:t>2011-01-09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中国西北地区土地利用数据（2000-2010）. 时空三极环境大数据平台, DOI:10.11888/Socioeco.tpdc.270871, CSTR:18406.11.Socioeco.tpdc.270871, </w:t>
      </w:r>
      <w:r>
        <w:t>2016</w:t>
      </w:r>
      <w:r>
        <w:t>.[</w:t>
      </w:r>
      <w:r>
        <w:t xml:space="preserve">WANG Zhongjing. The land use data of Northwestern China (2000-2010). A Big Earth Data Platform for Three Poles, DOI:10.11888/Socioeco.tpdc.270871, CSTR:18406.11.Socioeco.tpdc.270871,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