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三江源净初级生产力（NPP）（2000-2015）</w:t>
      </w:r>
    </w:p>
    <w:p>
      <w:r>
        <w:rPr>
          <w:sz w:val="22"/>
        </w:rPr>
        <w:t>英文标题：Dataset of net primary productivity in Sanjiangyuan region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净初级生产力（NPP）数据基于CASA模型生产，数据内容为三江源地区2010-2015年250米分辨率逐月NPP数据集。净初级生产力定义：绿色植物单位面积、单位时间内所累积的有机物数量。 单位：0.01gC/m²/月。Monthly和Yearly NPP分别表示逐月和逐年NPP。</w:t>
        <w:br/>
        <w:t>投影信息：</w:t>
        <w:br/>
        <w:t>Albers 等积圆锥投影</w:t>
        <w:br/>
        <w:t>中央经线：105度</w:t>
        <w:br/>
        <w:t>第一割线：25度</w:t>
        <w:br/>
        <w:t>第一割线：47度</w:t>
        <w:br/>
        <w:t>坐标西偏：4000000 meter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3.文件大小：4904.96MB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2000-01-21 00:00:00+00:00</w:t>
      </w:r>
      <w:r>
        <w:rPr>
          <w:sz w:val="22"/>
        </w:rPr>
        <w:t>--</w:t>
      </w:r>
      <w:r>
        <w:rPr>
          <w:sz w:val="22"/>
        </w:rPr>
        <w:t>2016-01-20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朱伟伟. 三江源净初级生产力（NPP）（2000-2015）. 时空三极环境大数据平台, DOI:10.11888/Ecolo.tpdc.270072, CSTR:18406.11.Ecolo.tpdc.270072, </w:t>
      </w:r>
      <w:r>
        <w:t>2019</w:t>
      </w:r>
      <w:r>
        <w:t>.[</w:t>
      </w:r>
      <w:r>
        <w:t xml:space="preserve">ZHU Weiwei. Dataset of net primary productivity in Sanjiangyuan region (2000-2015). A Big Earth Data Platform for Three Poles, DOI:10.11888/Ecolo.tpdc.270072, CSTR:18406.11.Ecolo.tpdc.270072,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朱伟伟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中国科学院空天信息研究院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