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黑河生态水文遥感试验：水文气象观测网数据集（热扩散液流计-2014）</w:t>
      </w:r>
    </w:p>
    <w:p>
      <w:r>
        <w:rPr>
          <w:sz w:val="22"/>
        </w:rPr>
        <w:t>英文标题：HiWATER：Dataset of Hydrometeorological observation network (Thermal Dissipation sap flow velocity Probe-2014)</w:t>
      </w:r>
    </w:p>
    <w:p>
      <w:r>
        <w:rPr>
          <w:sz w:val="32"/>
        </w:rPr>
        <w:t>1、摘要</w:t>
      </w:r>
    </w:p>
    <w:p>
      <w:pPr>
        <w:ind w:firstLine="432"/>
      </w:pPr>
      <w:r>
        <w:rPr>
          <w:sz w:val="22"/>
        </w:rPr>
        <w:t>该数据集包含了2014年1月1日至12月31日期间水文气象观测网下游混合林站和胡杨林站的热扩散液流计的观测数据。研究区位于内蒙古自治区阿拉善盟辖下的额济纳旗胡杨林，根据胡杨林的不同高度及胸径，选取样树安装TDP(Thermal Dissipation sap flow velocity Probe, 热扩散液流计)，采用国产TDP插针式热扩散茎流计，型号为TDP30。样地依次为TDP1点和TDP2点，分别位于混合林站及胡杨站附近。样树高度从高到低依次为TDP2、TDP1，胸径从大到小依次为TDP1、TDP2，以此代表整个区域进行树干液流的测量。探针安装高度为1.3米，安装方位为样树正东和正西方向。</w:t>
        <w:br/>
        <w:t>TDP的原始观测数据为探针之间的温度差，10s采集一次，输出平均周期为10分钟。发布的数据为经过计算和处理之后的树干液流数据，包括每10分钟的液流速率（cm/h）、液流通量（cm3/h）和日蒸腾量（mm/d）。首先根据探针之间的温度差计算液流速率和液流通量，然后根据观测点的胡杨林面积和树木间距，计算得到林带单位面积的蒸腾量Q。同时对计算之后的速率和通量值进行后处理：（1）剔除明显超出物理意义或超出仪器量程的数据；（2）缺失的数据用-6999标记；其中TDP2在1.1-2.8日由于供电问题数据缺失，2.8-3.13由于第三组探针的问题，该组数据缺失；（3）因探针故障等原因引起的可疑数据用红色字体标识，并剔除确认有问题的数据。</w:t>
        <w:br/>
        <w:t>水文气象网或站点信息请参考Li et al. (2013)，观测数据处理请参考Qiao et al.(2015)。</w:t>
      </w:r>
    </w:p>
    <w:p>
      <w:r>
        <w:rPr>
          <w:sz w:val="32"/>
        </w:rPr>
        <w:t>2、关键词</w:t>
      </w:r>
    </w:p>
    <w:p>
      <w:pPr>
        <w:ind w:left="432"/>
      </w:pPr>
      <w:r>
        <w:rPr>
          <w:sz w:val="22"/>
        </w:rPr>
        <w:t>主题关键词：</w:t>
      </w:r>
      <w:r>
        <w:rPr>
          <w:sz w:val="22"/>
        </w:rPr>
        <w:t>植被</w:t>
      </w:r>
      <w:r>
        <w:t>,</w:t>
      </w:r>
      <w:r>
        <w:rPr>
          <w:sz w:val="22"/>
        </w:rPr>
        <w:t>冠层截留</w:t>
      </w:r>
      <w:r>
        <w:t>,</w:t>
      </w:r>
      <w:r>
        <w:rPr>
          <w:sz w:val="22"/>
        </w:rPr>
        <w:t>蒸散发</w:t>
      </w:r>
      <w:r>
        <w:t>,</w:t>
      </w:r>
      <w:r>
        <w:rPr>
          <w:sz w:val="22"/>
        </w:rPr>
        <w:t>热扩散液流计</w:t>
        <w:br/>
      </w:r>
      <w:r>
        <w:rPr>
          <w:sz w:val="22"/>
        </w:rPr>
        <w:t>学科关键词：</w:t>
      </w:r>
      <w:r>
        <w:rPr>
          <w:sz w:val="22"/>
        </w:rPr>
        <w:t>陆地表层</w:t>
        <w:br/>
      </w:r>
      <w:r>
        <w:rPr>
          <w:sz w:val="22"/>
        </w:rPr>
        <w:t>地点关键词：</w:t>
      </w:r>
      <w:r>
        <w:rPr>
          <w:sz w:val="22"/>
        </w:rPr>
        <w:t>黑河流域</w:t>
      </w:r>
      <w:r>
        <w:t xml:space="preserve">, </w:t>
      </w:r>
      <w:r>
        <w:rPr>
          <w:sz w:val="22"/>
        </w:rPr>
        <w:t>下游天然绿洲试验区</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3.文件大小：15.26MB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w:t>
            </w:r>
          </w:p>
        </w:tc>
        <w:tc>
          <w:tcPr>
            <w:tcW w:type="dxa" w:w="2880"/>
          </w:tcPr>
          <w:p>
            <w:r>
              <w:t>-</w:t>
            </w:r>
          </w:p>
        </w:tc>
      </w:tr>
      <w:tr>
        <w:tc>
          <w:tcPr>
            <w:tcW w:type="dxa" w:w="2880"/>
          </w:tcPr>
          <w:p>
            <w:r>
              <w:t>西：101.1346</w:t>
            </w:r>
          </w:p>
        </w:tc>
        <w:tc>
          <w:tcPr>
            <w:tcW w:type="dxa" w:w="2880"/>
          </w:tcPr>
          <w:p>
            <w:r>
              <w:t>-</w:t>
            </w:r>
          </w:p>
        </w:tc>
        <w:tc>
          <w:tcPr>
            <w:tcW w:type="dxa" w:w="2880"/>
          </w:tcPr>
          <w:p>
            <w:r>
              <w:t>东：101.1346</w:t>
            </w:r>
          </w:p>
        </w:tc>
      </w:tr>
      <w:tr>
        <w:tc>
          <w:tcPr>
            <w:tcW w:type="dxa" w:w="2880"/>
          </w:tcPr>
          <w:p>
            <w:r>
              <w:t>-</w:t>
            </w:r>
          </w:p>
        </w:tc>
        <w:tc>
          <w:tcPr>
            <w:tcW w:type="dxa" w:w="2880"/>
          </w:tcPr>
          <w:p>
            <w:r>
              <w:t>南：41.99</w:t>
            </w:r>
          </w:p>
        </w:tc>
        <w:tc>
          <w:tcPr>
            <w:tcW w:type="dxa" w:w="2880"/>
          </w:tcPr>
          <w:p>
            <w:r>
              <w:t>-</w:t>
            </w:r>
          </w:p>
        </w:tc>
      </w:tr>
    </w:tbl>
    <w:p>
      <w:r>
        <w:rPr>
          <w:sz w:val="32"/>
        </w:rPr>
        <w:t>5、时间范围</w:t>
      </w:r>
      <w:r>
        <w:rPr>
          <w:sz w:val="22"/>
        </w:rPr>
        <w:t>2014-01-07 08:00:00+00:00</w:t>
      </w:r>
      <w:r>
        <w:rPr>
          <w:sz w:val="22"/>
        </w:rPr>
        <w:t>--</w:t>
      </w:r>
      <w:r>
        <w:rPr>
          <w:sz w:val="22"/>
        </w:rPr>
        <w:t>2015-01-06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黑河生态水文遥感试验：水文气象观测网数据集（热扩散液流计-2014）. 时空三极环境大数据平台, DOI:10.3972/hiwater.234.2015.db, CSTR:18406.11.hiwater.234.2015.db, </w:t>
      </w:r>
      <w:r>
        <w:t>2016</w:t>
      </w:r>
      <w:r>
        <w:t>.[</w:t>
      </w:r>
      <w:r>
        <w:t xml:space="preserve">TAN  Junlei, LI Xin, LIU Shaomin, XU Ziwei, CHE   Tao, REN Zhiguo. HiWATER：Dataset of Hydrometeorological observation network (Thermal Dissipation sap flow velocity Probe-2014). A Big Earth Data Platform for Three Poles, DOI:10.3972/hiwater.234.2015.db, CSTR:18406.11.hiwater.234.2015.db,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