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三江源地区理论载畜量数据集（2020年）</w:t>
      </w:r>
    </w:p>
    <w:p>
      <w:r>
        <w:rPr>
          <w:sz w:val="22"/>
        </w:rPr>
        <w:t>英文标题：Dataset of theoretical stock carrying capacity in Sanjiangyuan area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三江源地区1km空间分辨率的理论载畜量数据集。该数据集在2015年到2021年收集的地面样点数据基础上，与基于MODIS遥感影像提取的NDVI数据进行建模，反演得到三江源地区地上草地生物量数据，利用羊单位（SU）换算得到公里网格2020年理论载畜量（羊单位，SU）数据集。空间分辨率为1km。在算法中，首先结合地面样方和对应的同时相MODIS植被指数，建立回归关系模型，此外，集成了去云算法、基于地面验证点建立了基于支持向量机分类器的优化算法，最终得到分类效果较好的草地分类产品作为掩膜，最终得到公里网格理论载畜量（羊单位，SU）。该数据集具有很好的高空间分辨率和高时效性等特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地上生物量</w:t>
      </w:r>
      <w:r>
        <w:t xml:space="preserve">, </w:t>
      </w:r>
      <w:r>
        <w:rPr>
          <w:sz w:val="22"/>
        </w:rPr>
        <w:t>草畜耦合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魏彦强. 三江源地区理论载畜量数据集（2020年）. 时空三极环境大数据平台, </w:t>
      </w:r>
      <w:r>
        <w:t>2023</w:t>
      </w:r>
      <w:r>
        <w:t>.[</w:t>
      </w:r>
      <w:r>
        <w:t xml:space="preserve">WEI   Yanqiang . Dataset of theoretical stock carrying capacity in Sanjiangyuan area (2020). A Big Earth Data Platform for Three Poles,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