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青藏高原湖水细菌多样性调查（V1.0）（2015）</w:t>
      </w:r>
    </w:p>
    <w:p>
      <w:r>
        <w:rPr>
          <w:sz w:val="22"/>
        </w:rPr>
        <w:t>英文标题：Bacteria distribution in Tibetan lakes (version 1.0)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湖水微生物多样性数据。样品采集时间为2015年7月1日至7月15日，包含28个湖泊(巴木措,白马湖,班戈盐湖,班公湖,崩错,别若则错,错萼措,错愕（平措北）,达瓦措,当穹错,当惹雍措,洞措,鄂雅错琼,公珠措,果根错,甲热布错,玛旁雍错,纳木错,聂尔错（盐湖）,诺尔玛措,朋彦错,蓬错,枪勇,色林错,吴如错,物玛错,扎日南木措,扎西措,)，138个样品。盐度梯度为0.07-118 ppm。</w:t>
        <w:br/>
        <w:t>DNA提取方法：湖水过滤到0.45膜上，然后通过MO BIO PowerSoil DNA试剂盒提取DNA。16S rRNA基因片段扩增引物为515F (5'-GTGCCAGCMGCCGCGGTAA-3') and 909r (5'-GGACTACHVGGGTWTCTAAT-3')。测序方式为Illumina MiSeq PE250，原始数据通过Mothur软件分析，包括quality filtering, chimera removal, 序列分类依据Silva109数据库，古菌、真核和未知来源序列已被移除。OTU以97%相似度分类，然后只在数据库中出现一次的序列被移除。最后每个样品被重取样到7，230序列/样品。</w:t>
        <w:br/>
        <w:t>GPS坐标,进化信息，环境因子见数据内。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细菌种类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2015-7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4.数据格式：txt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北：28.889067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西：88.688369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东：90.227033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南：32.930061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2015-07-06 16:00:00+00:00</w:t>
      </w:r>
      <w:r>
        <w:rPr>
          <w:sz w:val="22"/>
        </w:rPr>
        <w:t>--</w:t>
      </w:r>
      <w:r>
        <w:rPr>
          <w:sz w:val="22"/>
        </w:rPr>
        <w:t>2015-07-20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计慕侃. 青藏高原湖水细菌多样性调查（V1.0）（2015）. 时空三极环境大数据平台, DOI:10.11888/Lake.tpe.0000009.file, CSTR:18406.11.Lake.tpe.0000009.file, </w:t>
      </w:r>
      <w:r>
        <w:t>2018</w:t>
      </w:r>
      <w:r>
        <w:t>.[</w:t>
      </w:r>
      <w:r>
        <w:t xml:space="preserve">JI Mukan. Bacteria distribution in Tibetan lakes (version 1.0) (2015). A Big Earth Data Platform for Three Poles, DOI:10.11888/Lake.tpe.0000009.file, CSTR:18406.11.Lake.tpe.0000009.file,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计慕侃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jimukan@itpcas.ac.cn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