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中国盐田空间分布数据集（2013）</w:t>
      </w:r>
    </w:p>
    <w:p>
      <w:r>
        <w:rPr>
          <w:sz w:val="22"/>
        </w:rPr>
        <w:t>英文标题：Spatial distribution data set of salt fields in China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2013年全国盐田分布数据。这些数据通过Landsat卫星遥感影像人工解译提取盐湖图斑，矢量化处理后形成。主要包含盐田名称（YT）、盐性编号(YXBH)、所在省份(SF)等信息。数据集共有39条记录，56.00KB。数据集文件名及数据表标志名对应如下：盐田名称  YT、盐性编号  YXBH、所在省份  SF。采用WGS-84坐标系为空间基准，精度为1:30万，粒度以县级行政区为最小单元，以省级行政区为最大单元。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土壤盐渍度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盐田</w:t>
      </w:r>
      <w:r>
        <w:t xml:space="preserve">, 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西：80.72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南：30.826781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2013-05-31 16:00:00+00:00</w:t>
      </w:r>
      <w:r>
        <w:rPr>
          <w:sz w:val="22"/>
        </w:rPr>
        <w:t>--</w:t>
      </w:r>
      <w:r>
        <w:rPr>
          <w:sz w:val="22"/>
        </w:rPr>
        <w:t>2013-08-31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陈亮, 王建萍. 中国盐田空间分布数据集（2013）. 时空三极环境大数据平台, DOI:10.11888/Soil.tpdc.271299, CSTR:18406.11.Soil.tpdc.271299, </w:t>
      </w:r>
      <w:r>
        <w:t>2021</w:t>
      </w:r>
      <w:r>
        <w:t>.[</w:t>
      </w:r>
      <w:r>
        <w:t xml:space="preserve">CHEN   Liang, WANG   Jianping. Spatial distribution data set of salt fields in China (2013). A Big Earth Data Platform for Three Poles, DOI:10.11888/Soil.tpdc.271299, CSTR:18406.11.Soil.tpdc.271299,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陈亮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chenl@isl.ac.cn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中国科学院青海盐湖研究所</w:t>
        <w:br/>
      </w:r>
      <w:r>
        <w:rPr>
          <w:sz w:val="22"/>
        </w:rPr>
        <w:t xml:space="preserve">电子邮件: </w:t>
      </w:r>
      <w:r>
        <w:rPr>
          <w:sz w:val="22"/>
        </w:rPr>
        <w:t>jianpingwang@isl.ac.cn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