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青藏高原气溶胶光学厚度（AOD）数据集（2021）</w:t>
      </w:r>
    </w:p>
    <w:p>
      <w:r>
        <w:rPr>
          <w:sz w:val="22"/>
        </w:rPr>
        <w:t>英文标题：Aerosol Optical Property Dataset of Tibetan Plateau by ground-based observation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青藏高原气溶胶光学特性地基观测数据集采用Cimel 318太阳光度计连续观测获得，涉及珠峰站和纳木错站共两个站点。这些产品是经过云检测之后的结果。数据覆盖时间从2021年1月1日到2021年12月31日，时间分辨率为逐日。太阳光度计在可见光至近红外设有8个观测通道，中心波长分别为：340、380、440、500、670、870、940和1120 nm。仪器的视场角为1.2°，太阳跟踪精度为0.1°。根据太阳直接辐射可获得6个波段的气溶胶光学厚度，精度估计为0.01-0.02。最终采用AERONET统一反演算法，获得气溶胶光学厚度、Ångström指数、粒度谱、单次散射反照率、相函数、复折射指数和不对称因子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</w:t>
      </w:r>
      <w:r>
        <w:t>,</w:t>
      </w:r>
      <w:r>
        <w:rPr>
          <w:sz w:val="22"/>
        </w:rPr>
        <w:t>气溶胶质量浓度</w:t>
      </w:r>
      <w:r>
        <w:t>,</w:t>
      </w:r>
      <w:r>
        <w:rPr>
          <w:sz w:val="22"/>
        </w:rPr>
        <w:t>大气质量</w:t>
      </w:r>
      <w:r>
        <w:t>,</w:t>
      </w:r>
      <w:r>
        <w:rPr>
          <w:sz w:val="22"/>
        </w:rPr>
        <w:t>Ångström指数</w:t>
      </w:r>
      <w:r>
        <w:t>,</w:t>
      </w:r>
      <w:r>
        <w:rPr>
          <w:sz w:val="22"/>
        </w:rPr>
        <w:t>其他数据</w:t>
      </w:r>
      <w:r>
        <w:t>,</w:t>
      </w:r>
      <w:r>
        <w:rPr>
          <w:sz w:val="22"/>
        </w:rPr>
        <w:t>气溶胶</w:t>
      </w:r>
      <w:r>
        <w:t>,</w:t>
      </w:r>
      <w:r>
        <w:rPr>
          <w:sz w:val="22"/>
        </w:rPr>
        <w:t>全球地基气溶胶遥感观测网</w:t>
      </w:r>
      <w:r>
        <w:t>,</w:t>
      </w:r>
      <w:r>
        <w:rPr>
          <w:sz w:val="22"/>
        </w:rPr>
        <w:t>辐射强迫</w:t>
      </w:r>
      <w:r>
        <w:t>,</w:t>
      </w:r>
      <w:r>
        <w:rPr>
          <w:sz w:val="22"/>
        </w:rPr>
        <w:t>粒径分布</w:t>
      </w:r>
      <w:r>
        <w:t>,</w:t>
      </w:r>
      <w:r>
        <w:rPr>
          <w:sz w:val="22"/>
        </w:rPr>
        <w:t xml:space="preserve"> 气溶胶光学深度/厚度</w:t>
      </w:r>
      <w:r>
        <w:t>,</w:t>
      </w:r>
      <w:r>
        <w:rPr>
          <w:sz w:val="22"/>
        </w:rPr>
        <w:t>地基观测</w:t>
      </w:r>
      <w:r>
        <w:t>,</w:t>
      </w:r>
      <w:r>
        <w:rPr>
          <w:sz w:val="22"/>
        </w:rPr>
        <w:t>青藏高原</w:t>
      </w:r>
      <w:r>
        <w:t>,</w:t>
      </w:r>
      <w:r>
        <w:rPr>
          <w:sz w:val="22"/>
        </w:rPr>
        <w:t>气候效应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其他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珠峰</w:t>
      </w:r>
      <w:r>
        <w:t xml:space="preserve">, </w:t>
      </w:r>
      <w:r>
        <w:rPr>
          <w:sz w:val="22"/>
        </w:rPr>
        <w:t>纳木错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北：30.77252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西：86.94806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东：90.96245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南：28.365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丛志远. 青藏高原气溶胶光学厚度（AOD）数据集（2021）. 时空三极环境大数据平台, DOI:10.11888/Atmos.tpdc.272878, CSTR:18406.11.Atmos.tpdc.272878, </w:t>
      </w:r>
      <w:r>
        <w:t>2022</w:t>
      </w:r>
      <w:r>
        <w:t>.[</w:t>
      </w:r>
      <w:r>
        <w:t xml:space="preserve">CONG Zhiyuan. Aerosol Optical Property Dataset of Tibetan Plateau by ground-based observation (2021). A Big Earth Data Platform for Three Poles, DOI:10.11888/Atmos.tpdc.272878, CSTR:18406.11.Atmos.tpdc.272878,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Cong, Z.Y., Kang, S.C., Smirnov, A., &amp; Holben, B. (2009). Aerosol optical properties at Nam Co, a remote site in central Tibetan Plateau. Atmospheric Research, 92, 42-48.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丛志远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zhiyuancong@itpcas.ac.cn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