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巴丹吉林沙漠水体化学和同位素检测数据（2012-2013）</w:t>
      </w:r>
    </w:p>
    <w:p>
      <w:r>
        <w:rPr>
          <w:sz w:val="22"/>
        </w:rPr>
        <w:t>英文标题：Chemical and isotope data of water samples in Badain Jaran desert (2012-2013)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本项目采集的巴丹吉林沙漠湖水和地下水的水样D-18O同位素、14C年龄以及水化学简分析测试结果。数据内容包括水样点的经纬度坐标、水体属性、采样深度、测试项目和测试结果结果等。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稳定同位素</w:t>
      </w:r>
      <w:r>
        <w:t>,</w:t>
      </w:r>
      <w:r>
        <w:rPr>
          <w:sz w:val="22"/>
        </w:rPr>
        <w:t>水质/水化学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巴丹吉林沙漠</w:t>
        <w:br/>
      </w:r>
      <w:r>
        <w:rPr>
          <w:sz w:val="22"/>
        </w:rPr>
        <w:t>时间关键词：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3.文件大小：0.09MB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2012-07-08 02:49:16+00:00</w:t>
      </w:r>
      <w:r>
        <w:rPr>
          <w:sz w:val="22"/>
        </w:rPr>
        <w:t>--</w:t>
      </w:r>
      <w:r>
        <w:rPr>
          <w:sz w:val="22"/>
        </w:rPr>
        <w:t>2014-07-08 02:49:16+00:00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胡晓农. 巴丹吉林沙漠水体化学和同位素检测数据（2012-2013）. 时空三极环境大数据平台, DOI:10.11888/Hydro.tpdc.270875, CSTR:18406.11.Hydro.tpdc.270875, </w:t>
      </w:r>
      <w:r>
        <w:t>2014</w:t>
      </w:r>
      <w:r>
        <w:t>.[</w:t>
      </w:r>
      <w:r>
        <w:t xml:space="preserve">HU  Xiaonong. Chemical and isotope data of water samples in Badain Jaran desert (2012-2013). A Big Earth Data Platform for Three Poles, DOI:10.11888/Hydro.tpdc.270875, CSTR:18406.11.Hydro.tpdc.270875,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王旭升, Wang Yang, 胡晓农, 欧阳波罗. 巴丹吉林沙漠水体化学和同位素检测数据(2012-2013). 北京：中国地质大学(北京), 2014.doi:10.3972/heihe.074.2014.db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巴丹吉林沙漠地下水循环机理及其对沙漠湿地生态的支撑作用研究(91125024)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胡晓农</w:t>
        <w:br/>
      </w:r>
      <w:r>
        <w:rPr>
          <w:sz w:val="22"/>
        </w:rPr>
        <w:t xml:space="preserve">单位: </w:t>
      </w:r>
      <w:r>
        <w:rPr>
          <w:sz w:val="22"/>
        </w:rPr>
        <w:t>中国地质大学(北京)</w:t>
        <w:br/>
      </w:r>
      <w:r>
        <w:rPr>
          <w:sz w:val="22"/>
        </w:rPr>
        <w:t xml:space="preserve">电子邮件: </w:t>
      </w:r>
      <w:r>
        <w:rPr>
          <w:sz w:val="22"/>
        </w:rPr>
        <w:t>2776090374@qq.com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