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青藏高原野外影像资料（2019）</w:t>
      </w:r>
    </w:p>
    <w:p>
      <w:r>
        <w:rPr>
          <w:sz w:val="22"/>
        </w:rPr>
        <w:t>英文标题：Field image data of Qinghai-Tibet Plateau (2019)</w:t>
      </w:r>
    </w:p>
    <w:p>
      <w:r>
        <w:rPr>
          <w:sz w:val="32"/>
        </w:rPr>
        <w:t>1、摘要</w:t>
      </w:r>
    </w:p>
    <w:p>
      <w:pPr>
        <w:ind w:firstLine="432"/>
      </w:pPr>
      <w:r>
        <w:rPr>
          <w:sz w:val="22"/>
        </w:rPr>
        <w:t>本数据包括第二次青藏高原野外综合科学考察的影像资料。影像资料内容包括科考途中自然保护区采集样方的样地照片，云南西北部和四川西部自然保护区的森林生态系统，草地生态系统，湖泊生态系统的影像，植被情况，野生动植物生境，保护区内的动物，植物和真菌类数据。此外，影像数据还包括科考的样品采集过程和社区调查中科考队员入户调查以及与当地保护部门访谈的影像资料。数据来源于无人机和相机拍摄，可为科学研究提供佐证和参考。</w:t>
      </w:r>
    </w:p>
    <w:p>
      <w:r>
        <w:rPr>
          <w:sz w:val="32"/>
        </w:rPr>
        <w:t>2、关键词</w:t>
      </w:r>
    </w:p>
    <w:p>
      <w:pPr>
        <w:ind w:left="432"/>
      </w:pPr>
      <w:r>
        <w:rPr>
          <w:sz w:val="22"/>
        </w:rPr>
        <w:t>主题关键词：</w:t>
      </w:r>
      <w:r>
        <w:rPr>
          <w:sz w:val="22"/>
        </w:rPr>
        <w:t>草地生态系统</w:t>
      </w:r>
      <w:r>
        <w:t>,</w:t>
      </w:r>
      <w:r>
        <w:rPr>
          <w:sz w:val="22"/>
        </w:rPr>
        <w:t>地表水</w:t>
      </w:r>
      <w:r>
        <w:t>,</w:t>
      </w:r>
      <w:r>
        <w:rPr>
          <w:sz w:val="22"/>
        </w:rPr>
        <w:t>森林生态系统</w:t>
      </w:r>
      <w:r>
        <w:t>,</w:t>
      </w:r>
      <w:r>
        <w:rPr>
          <w:sz w:val="22"/>
        </w:rPr>
        <w:t>归一化植被指数</w:t>
      </w:r>
      <w:r>
        <w:t>,</w:t>
      </w:r>
      <w:r>
        <w:rPr>
          <w:sz w:val="22"/>
        </w:rPr>
        <w:t>土地利用</w:t>
      </w:r>
      <w:r>
        <w:t>,</w:t>
      </w:r>
      <w:r>
        <w:rPr>
          <w:sz w:val="22"/>
        </w:rPr>
        <w:t>植被</w:t>
      </w:r>
      <w:r>
        <w:t>,</w:t>
      </w:r>
      <w:r>
        <w:rPr>
          <w:sz w:val="22"/>
        </w:rPr>
        <w:t>草地</w:t>
      </w:r>
      <w:r>
        <w:t>,</w:t>
      </w:r>
      <w:r>
        <w:rPr>
          <w:sz w:val="22"/>
        </w:rPr>
        <w:t>森林</w:t>
      </w:r>
      <w:r>
        <w:t>,</w:t>
      </w:r>
      <w:r>
        <w:rPr>
          <w:sz w:val="22"/>
        </w:rPr>
        <w:t>森林</w:t>
      </w:r>
      <w:r>
        <w:t>,</w:t>
      </w:r>
      <w:r>
        <w:rPr>
          <w:sz w:val="22"/>
        </w:rPr>
        <w:t>降水</w:t>
      </w:r>
      <w:r>
        <w:t>,</w:t>
      </w:r>
      <w:r>
        <w:rPr>
          <w:sz w:val="22"/>
        </w:rPr>
        <w:t>NVDI年际变化趋势</w:t>
      </w:r>
      <w:r>
        <w:t>,</w:t>
      </w:r>
      <w:r>
        <w:rPr>
          <w:sz w:val="22"/>
        </w:rPr>
        <w:t>雷达气象</w:t>
      </w:r>
      <w:r>
        <w:t>,</w:t>
      </w:r>
      <w:r>
        <w:rPr>
          <w:sz w:val="22"/>
        </w:rPr>
        <w:t>陆地表层遥感</w:t>
      </w:r>
      <w:r>
        <w:t>,</w:t>
      </w:r>
      <w:r>
        <w:rPr>
          <w:sz w:val="22"/>
        </w:rPr>
        <w:t>湖泊生态系统</w:t>
      </w:r>
      <w:r>
        <w:t>,</w:t>
      </w:r>
      <w:r>
        <w:rPr>
          <w:sz w:val="22"/>
        </w:rPr>
        <w:t>草地</w:t>
        <w:br/>
      </w:r>
      <w:r>
        <w:rPr>
          <w:sz w:val="22"/>
        </w:rPr>
        <w:t>学科关键词：</w:t>
      </w:r>
      <w:r>
        <w:rPr>
          <w:sz w:val="22"/>
        </w:rPr>
        <w:t>大气</w:t>
      </w:r>
      <w:r>
        <w:t>,</w:t>
      </w:r>
      <w:r>
        <w:rPr>
          <w:sz w:val="22"/>
        </w:rPr>
        <w:t>陆地表层</w:t>
        <w:br/>
      </w:r>
      <w:r>
        <w:rPr>
          <w:sz w:val="22"/>
        </w:rPr>
        <w:t>地点关键词：</w:t>
      </w:r>
      <w:r>
        <w:rPr>
          <w:sz w:val="22"/>
        </w:rPr>
        <w:t>青藏高原</w:t>
        <w:br/>
      </w:r>
      <w:r>
        <w:rPr>
          <w:sz w:val="22"/>
        </w:rPr>
        <w:t>时间关键词：</w:t>
      </w:r>
      <w:r>
        <w:rPr>
          <w:sz w:val="22"/>
        </w:rPr>
        <w:t>2019</w:t>
      </w:r>
      <w:r>
        <w:t xml:space="preserve">, </w:t>
      </w:r>
      <w:r>
        <w:rPr>
          <w:sz w:val="22"/>
        </w:rPr>
        <w:t>年</w:t>
      </w:r>
    </w:p>
    <w:p>
      <w:r>
        <w:rPr>
          <w:sz w:val="32"/>
        </w:rPr>
        <w:t>3、数据细节</w:t>
      </w:r>
    </w:p>
    <w:p>
      <w:pPr>
        <w:ind w:left="432"/>
      </w:pPr>
      <w:r>
        <w:rPr>
          <w:sz w:val="22"/>
        </w:rPr>
        <w:t>1.比例尺：None</w:t>
      </w:r>
    </w:p>
    <w:p>
      <w:pPr>
        <w:ind w:left="432"/>
      </w:pPr>
      <w:r>
        <w:rPr>
          <w:sz w:val="22"/>
        </w:rPr>
        <w:t>2.投影：</w:t>
      </w:r>
    </w:p>
    <w:p>
      <w:pPr>
        <w:ind w:left="432"/>
      </w:pPr>
      <w:r>
        <w:rPr>
          <w:sz w:val="22"/>
        </w:rPr>
        <w:t>3.文件大小：10107.0MB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北：34.21</w:t>
            </w:r>
          </w:p>
        </w:tc>
        <w:tc>
          <w:tcPr>
            <w:tcW w:type="dxa" w:w="2880"/>
          </w:tcPr>
          <w:p>
            <w:r>
              <w:t>-</w:t>
            </w:r>
          </w:p>
        </w:tc>
      </w:tr>
      <w:tr>
        <w:tc>
          <w:tcPr>
            <w:tcW w:type="dxa" w:w="2880"/>
          </w:tcPr>
          <w:p>
            <w:r>
              <w:t>西：94.47</w:t>
            </w:r>
          </w:p>
        </w:tc>
        <w:tc>
          <w:tcPr>
            <w:tcW w:type="dxa" w:w="2880"/>
          </w:tcPr>
          <w:p>
            <w:r>
              <w:t>-</w:t>
            </w:r>
          </w:p>
        </w:tc>
        <w:tc>
          <w:tcPr>
            <w:tcW w:type="dxa" w:w="2880"/>
          </w:tcPr>
          <w:p>
            <w:r>
              <w:t>东：108.46</w:t>
            </w:r>
          </w:p>
        </w:tc>
      </w:tr>
      <w:tr>
        <w:tc>
          <w:tcPr>
            <w:tcW w:type="dxa" w:w="2880"/>
          </w:tcPr>
          <w:p>
            <w:r>
              <w:t>-</w:t>
            </w:r>
          </w:p>
        </w:tc>
        <w:tc>
          <w:tcPr>
            <w:tcW w:type="dxa" w:w="2880"/>
          </w:tcPr>
          <w:p>
            <w:r>
              <w:t>南：21.17</w:t>
            </w:r>
          </w:p>
        </w:tc>
        <w:tc>
          <w:tcPr>
            <w:tcW w:type="dxa" w:w="2880"/>
          </w:tcPr>
          <w:p>
            <w:r>
              <w:t>-</w:t>
            </w:r>
          </w:p>
        </w:tc>
      </w:tr>
    </w:tbl>
    <w:p>
      <w:r>
        <w:rPr>
          <w:sz w:val="32"/>
        </w:rPr>
        <w:t>5、时间范围</w:t>
      </w:r>
      <w:r>
        <w:rPr>
          <w:sz w:val="22"/>
        </w:rPr>
        <w:t>2019-06-30 16:00:00+00:00</w:t>
      </w:r>
      <w:r>
        <w:rPr>
          <w:sz w:val="22"/>
        </w:rPr>
        <w:t>--</w:t>
      </w:r>
      <w:r>
        <w:rPr>
          <w:sz w:val="22"/>
        </w:rPr>
        <w:t>2020-09-01 03:59:59+00:00</w:t>
      </w:r>
    </w:p>
    <w:p>
      <w:r>
        <w:rPr>
          <w:sz w:val="32"/>
        </w:rPr>
        <w:t>6、引用方式</w:t>
      </w:r>
    </w:p>
    <w:p>
      <w:pPr>
        <w:ind w:left="432"/>
      </w:pPr>
      <w:r>
        <w:rPr>
          <w:sz w:val="22"/>
        </w:rPr>
        <w:t xml:space="preserve">数据的引用: </w:t>
      </w:r>
    </w:p>
    <w:p>
      <w:pPr>
        <w:ind w:left="432" w:firstLine="432"/>
      </w:pPr>
      <w:r>
        <w:t xml:space="preserve">苏旭坤. 青藏高原野外影像资料（2019）. 时空三极环境大数据平台, DOI:10.11888/Ecolo.tpdc.271753, CSTR:18406.11.Ecolo.tpdc.271753, </w:t>
      </w:r>
      <w:r>
        <w:t>2021</w:t>
      </w:r>
      <w:r>
        <w:t>.[</w:t>
      </w:r>
      <w:r>
        <w:t xml:space="preserve">SU   Xukun. Field image data of Qinghai-Tibet Plateau (2019). A Big Earth Data Platform for Three Poles, DOI:10.11888/Ecolo.tpdc.271753, CSTR:18406.11.Ecolo.tpdc.271753,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苏旭坤</w:t>
        <w:br/>
      </w:r>
      <w:r>
        <w:rPr>
          <w:sz w:val="22"/>
        </w:rPr>
        <w:t xml:space="preserve">单位: </w:t>
      </w:r>
      <w:r>
        <w:rPr>
          <w:sz w:val="22"/>
        </w:rPr>
        <w:t>中国科学院生态环境研究中心</w:t>
        <w:br/>
      </w:r>
      <w:r>
        <w:rPr>
          <w:sz w:val="22"/>
        </w:rPr>
        <w:t xml:space="preserve">电子邮件: </w:t>
      </w:r>
      <w:r>
        <w:rPr>
          <w:sz w:val="22"/>
        </w:rPr>
        <w:t>xksu@rcees.ac.cn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