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青藏高原生态系统净初级生产力数据（2015）</w:t>
      </w:r>
    </w:p>
    <w:p>
      <w:r>
        <w:rPr>
          <w:sz w:val="22"/>
        </w:rPr>
        <w:t>英文标题：Net primary productivity data of Tibetan Plateau ecosystem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植被净初级生产力（Net Primary Production，NPP）是维系人类及异养有机体生命的基础资源，是衡量生态系统结构特征与承载能力的基础指标。本数据采用基于植被光合呼吸模型（Vegetation Photosynthesis Model，VPM）研制的2015年植被总初级生产力（Gross Primary Production，GPP）数据，通过自养呼吸比率计算得到NPP数据。数据可用于分析青藏高原的植被生产力的空间分异格局，对青藏高原的生态保护研究具有重要意义。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3.文件大小：90.84MB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闫慧敏. 青藏高原生态系统净初级生产力数据（2015）. 时空三极环境大数据平台, </w:t>
      </w:r>
      <w:r>
        <w:t>2021</w:t>
      </w:r>
      <w:r>
        <w:t>.[</w:t>
      </w:r>
      <w:r>
        <w:t xml:space="preserve">YAN   Huiming. Net primary productivity data of Tibetan Plateau ecosystem (2015).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闫慧敏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yanhm@igsnrr.ac.cn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