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基于Landsat数据的河西走廊绿洲数据集（1986-2020）</w:t>
      </w:r>
    </w:p>
    <w:p>
      <w:r>
        <w:rPr>
          <w:sz w:val="22"/>
        </w:rPr>
        <w:t>英文标题：Oasis dataset of Hexi Corridor based on landsat data (1986-2020)</w:t>
      </w:r>
    </w:p>
    <w:p>
      <w:r>
        <w:rPr>
          <w:sz w:val="32"/>
        </w:rPr>
        <w:t>1、摘要</w:t>
      </w:r>
    </w:p>
    <w:p>
      <w:pPr>
        <w:ind w:firstLine="432"/>
      </w:pPr>
      <w:r>
        <w:rPr>
          <w:sz w:val="22"/>
        </w:rPr>
        <w:t>及时准确地监测绿洲的时空格局和动态变化对干旱区社会经济的可持续发展至关重要。本研究基于1986年、1990年、1995年、2000年、2005年、2010年、2015年、2018年、2020年共计9期Landsat TM/OLI影像数据，采用OSTU阈值法和人工目视解译相结合的方法获取1986~2020年河西走廊绿洲分布数据，并结合高分辨率Google Earth影像和实地验证数据基于混淆矩阵的方法建立随机样点验证绿洲提取结果的准确性。河西走廊绿洲数据的总体精度超过94%，Kappa系数超过0.88。本数据集可以为河西绿洲生态环境保护提供数据支持。</w:t>
      </w:r>
    </w:p>
    <w:p>
      <w:r>
        <w:rPr>
          <w:sz w:val="32"/>
        </w:rPr>
        <w:t>2、关键词</w:t>
      </w:r>
    </w:p>
    <w:p>
      <w:pPr>
        <w:ind w:left="432"/>
      </w:pPr>
      <w:r>
        <w:rPr>
          <w:sz w:val="22"/>
        </w:rPr>
        <w:t>主题关键词：</w:t>
      </w:r>
      <w:r>
        <w:rPr>
          <w:sz w:val="22"/>
        </w:rPr>
        <w:t>遥感影像解译</w:t>
      </w:r>
      <w:r>
        <w:t>,</w:t>
      </w:r>
      <w:r>
        <w:rPr>
          <w:sz w:val="22"/>
        </w:rPr>
        <w:t>遥感技术</w:t>
      </w:r>
      <w:r>
        <w:t>,</w:t>
      </w:r>
      <w:r>
        <w:rPr>
          <w:sz w:val="22"/>
        </w:rPr>
        <w:t>识别</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河西走廊</w:t>
        <w:br/>
      </w:r>
      <w:r>
        <w:rPr>
          <w:sz w:val="22"/>
        </w:rPr>
        <w:t>时间关键词：</w:t>
      </w:r>
      <w:r>
        <w:rPr>
          <w:sz w:val="22"/>
        </w:rPr>
        <w:t>1986-2020</w:t>
      </w:r>
    </w:p>
    <w:p>
      <w:r>
        <w:rPr>
          <w:sz w:val="32"/>
        </w:rPr>
        <w:t>3、数据细节</w:t>
      </w:r>
    </w:p>
    <w:p>
      <w:pPr>
        <w:ind w:left="432"/>
      </w:pPr>
      <w:r>
        <w:rPr>
          <w:sz w:val="22"/>
        </w:rPr>
        <w:t>1.比例尺：None</w:t>
      </w:r>
    </w:p>
    <w:p>
      <w:pPr>
        <w:ind w:left="432"/>
      </w:pPr>
      <w:r>
        <w:rPr>
          <w:sz w:val="22"/>
        </w:rPr>
        <w:t>2.投影：</w:t>
      </w:r>
    </w:p>
    <w:p>
      <w:pPr>
        <w:ind w:left="432"/>
      </w:pPr>
      <w:r>
        <w:rPr>
          <w:sz w:val="22"/>
        </w:rPr>
        <w:t>3.文件大小：155.0MB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西：93.0</w:t>
            </w:r>
          </w:p>
        </w:tc>
        <w:tc>
          <w:tcPr>
            <w:tcW w:type="dxa" w:w="2880"/>
          </w:tcPr>
          <w:p>
            <w:r>
              <w:t>-</w:t>
            </w:r>
          </w:p>
        </w:tc>
        <w:tc>
          <w:tcPr>
            <w:tcW w:type="dxa" w:w="2880"/>
          </w:tcPr>
          <w:p>
            <w:r>
              <w:t>东：105.0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1985-12-31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颉耀文, 张学渊, 刘怡阳, 黄晓君, 李汝嫣, 宗乐丽, 肖敏, 秦梦瑶. 基于Landsat数据的河西走廊绿洲数据集（1986-2020）. 时空三极环境大数据平台, DOI:10.11888/Terre.tpdc.272766, CSTR:18406.11.Terre.tpdc.272766, </w:t>
      </w:r>
      <w:r>
        <w:t>2022</w:t>
      </w:r>
      <w:r>
        <w:t>.[</w:t>
      </w:r>
      <w:r>
        <w:t xml:space="preserve">HUANG Xiaojun, LIU Yiyang, QIN Mengyao, ZHANG Xueyuan, ZONG Leli, LI Ruyan, XIE  Yaowen, XIAO Min. Oasis dataset of Hexi Corridor based on landsat data (1986-2020). A Big Earth Data Platform for Three Poles, DOI:10.11888/Terre.tpdc.272766, CSTR:18406.11.Terre.tpdc.272766,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丝绸之路沿线河西段绿洲化时空过程及河西走廊绿洲沙漠化动态检测</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r>
        <w:rPr>
          <w:sz w:val="22"/>
        </w:rPr>
        <w:t xml:space="preserve">姓名: </w:t>
      </w:r>
      <w:r>
        <w:rPr>
          <w:sz w:val="22"/>
        </w:rPr>
        <w:t>张学渊</w:t>
        <w:br/>
      </w:r>
      <w:r>
        <w:rPr>
          <w:sz w:val="22"/>
        </w:rPr>
        <w:t xml:space="preserve">单位: </w:t>
      </w:r>
      <w:r>
        <w:rPr>
          <w:sz w:val="22"/>
        </w:rPr>
        <w:t>兰州大学</w:t>
        <w:br/>
      </w:r>
      <w:r>
        <w:rPr>
          <w:sz w:val="22"/>
        </w:rPr>
        <w:t xml:space="preserve">电子邮件: </w:t>
      </w:r>
      <w:r>
        <w:rPr>
          <w:sz w:val="22"/>
        </w:rPr>
        <w:t>zhangxueyuan21@lzu.edu.cn</w:t>
        <w:br/>
        <w:br/>
      </w:r>
      <w:r>
        <w:rPr>
          <w:sz w:val="22"/>
        </w:rPr>
        <w:t xml:space="preserve">姓名: </w:t>
      </w:r>
      <w:r>
        <w:rPr>
          <w:sz w:val="22"/>
        </w:rPr>
        <w:t>刘怡阳</w:t>
        <w:br/>
      </w:r>
      <w:r>
        <w:rPr>
          <w:sz w:val="22"/>
        </w:rPr>
        <w:t xml:space="preserve">单位: </w:t>
      </w:r>
      <w:r>
        <w:rPr>
          <w:sz w:val="22"/>
        </w:rPr>
        <w:t>兰州大学</w:t>
        <w:br/>
      </w:r>
      <w:r>
        <w:rPr>
          <w:sz w:val="22"/>
        </w:rPr>
        <w:t xml:space="preserve">电子邮件: </w:t>
      </w:r>
      <w:r>
        <w:rPr>
          <w:sz w:val="22"/>
        </w:rPr>
        <w:t>liuyy2021@lzu.edu.cn</w:t>
        <w:br/>
        <w:br/>
      </w:r>
      <w:r>
        <w:rPr>
          <w:sz w:val="22"/>
        </w:rPr>
        <w:t xml:space="preserve">姓名: </w:t>
      </w:r>
      <w:r>
        <w:rPr>
          <w:sz w:val="22"/>
        </w:rPr>
        <w:t>黄晓君</w:t>
        <w:br/>
      </w:r>
      <w:r>
        <w:rPr>
          <w:sz w:val="22"/>
        </w:rPr>
        <w:t xml:space="preserve">单位: </w:t>
      </w:r>
      <w:r>
        <w:rPr>
          <w:sz w:val="22"/>
        </w:rPr>
        <w:t>内蒙古师范大学</w:t>
        <w:br/>
      </w:r>
      <w:r>
        <w:rPr>
          <w:sz w:val="22"/>
        </w:rPr>
        <w:t xml:space="preserve">电子邮件: </w:t>
      </w:r>
      <w:r>
        <w:rPr>
          <w:sz w:val="22"/>
        </w:rPr>
        <w:t>huangxiaojun@imnu.edu.cn</w:t>
        <w:br/>
        <w:br/>
      </w:r>
      <w:r>
        <w:rPr>
          <w:sz w:val="22"/>
        </w:rPr>
        <w:t xml:space="preserve">姓名: </w:t>
      </w:r>
      <w:r>
        <w:rPr>
          <w:sz w:val="22"/>
        </w:rPr>
        <w:t>李汝嫣</w:t>
        <w:br/>
      </w:r>
      <w:r>
        <w:rPr>
          <w:sz w:val="22"/>
        </w:rPr>
        <w:t xml:space="preserve">单位: </w:t>
      </w:r>
      <w:r>
        <w:rPr>
          <w:sz w:val="22"/>
        </w:rPr>
        <w:t>兰州大学</w:t>
        <w:br/>
      </w:r>
      <w:r>
        <w:rPr>
          <w:sz w:val="22"/>
        </w:rPr>
        <w:t xml:space="preserve">电子邮件: </w:t>
      </w:r>
      <w:r>
        <w:rPr>
          <w:sz w:val="22"/>
        </w:rPr>
        <w:t>1753129463@qq.com</w:t>
        <w:br/>
        <w:br/>
      </w:r>
      <w:r>
        <w:rPr>
          <w:sz w:val="22"/>
        </w:rPr>
        <w:t xml:space="preserve">姓名: </w:t>
      </w:r>
      <w:r>
        <w:rPr>
          <w:sz w:val="22"/>
        </w:rPr>
        <w:t>宗乐丽</w:t>
        <w:br/>
      </w:r>
      <w:r>
        <w:rPr>
          <w:sz w:val="22"/>
        </w:rPr>
        <w:t xml:space="preserve">单位: </w:t>
      </w:r>
      <w:r>
        <w:rPr>
          <w:sz w:val="22"/>
        </w:rPr>
        <w:t>兰州大学</w:t>
        <w:br/>
      </w:r>
      <w:r>
        <w:rPr>
          <w:sz w:val="22"/>
        </w:rPr>
        <w:t xml:space="preserve">电子邮件: </w:t>
      </w:r>
      <w:r>
        <w:rPr>
          <w:sz w:val="22"/>
        </w:rPr>
        <w:t>zongll18@lzu.edu.cn</w:t>
        <w:br/>
        <w:br/>
      </w:r>
      <w:r>
        <w:rPr>
          <w:sz w:val="22"/>
        </w:rPr>
        <w:t xml:space="preserve">姓名: </w:t>
      </w:r>
      <w:r>
        <w:rPr>
          <w:sz w:val="22"/>
        </w:rPr>
        <w:t>肖敏</w:t>
        <w:br/>
      </w:r>
      <w:r>
        <w:rPr>
          <w:sz w:val="22"/>
        </w:rPr>
        <w:t xml:space="preserve">单位: </w:t>
      </w:r>
      <w:r>
        <w:rPr>
          <w:sz w:val="22"/>
        </w:rPr>
        <w:t>兰州大学</w:t>
        <w:br/>
      </w:r>
      <w:r>
        <w:rPr>
          <w:sz w:val="22"/>
        </w:rPr>
        <w:t xml:space="preserve">电子邮件: </w:t>
      </w:r>
      <w:r>
        <w:rPr>
          <w:sz w:val="22"/>
        </w:rPr>
        <w:t>xiaom20@lzu.edu.cn</w:t>
        <w:br/>
        <w:br/>
      </w:r>
      <w:r>
        <w:rPr>
          <w:sz w:val="22"/>
        </w:rPr>
        <w:t xml:space="preserve">姓名: </w:t>
      </w:r>
      <w:r>
        <w:rPr>
          <w:sz w:val="22"/>
        </w:rPr>
        <w:t>秦梦瑶</w:t>
        <w:br/>
      </w:r>
      <w:r>
        <w:rPr>
          <w:sz w:val="22"/>
        </w:rPr>
        <w:t xml:space="preserve">单位: </w:t>
      </w:r>
      <w:r>
        <w:rPr>
          <w:sz w:val="22"/>
        </w:rPr>
        <w:t>兰州大学</w:t>
        <w:br/>
      </w:r>
      <w:r>
        <w:rPr>
          <w:sz w:val="22"/>
        </w:rPr>
        <w:t xml:space="preserve">电子邮件: </w:t>
      </w:r>
      <w:r>
        <w:rPr>
          <w:sz w:val="22"/>
        </w:rPr>
        <w:t>qinmy2020@lzu.edu.cn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