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长江和色林错源区冰川表面高程时间序列（1976-2017）</w:t>
      </w:r>
    </w:p>
    <w:p>
      <w:r>
        <w:rPr>
          <w:sz w:val="22"/>
        </w:rPr>
        <w:t>英文标题：Time series DEM of glacier surface in the source area of the Yangtze River and Selin Co region (1976-2017)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格拉丹东地区是青藏高原重要的、典型的大江大湖源区。本数据集提供了不同时间尺度，不同分辨率的，覆盖长江和色林错源区冰川的DEM，用以计算源区冰川表面高程的季节变化和年代际变化。数据集包括了2016-2017年7景不同月份5米分辨率的TanDEM-X数据，可用以冰川表面高程的季节性变化计算；包括了1景1976年30米分辨率的KH-9 DEM，5景2011年30米分辨率的TanDEM-X，1景2014年和3景2017年30米分辨率的TanDEM-X，可用以计算1976-2000，2000-2011，2011-2017年期间冰川表面高程变化。同时采用Landsat ETM数据勾画，并按照RGI6.0分割了1976年的冰川轮廓数据；右图显示了该数据集的空间和时间覆盖信息，底图为正射校正后KH-9影像。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冰川（含冰盖）</w:t>
      </w:r>
      <w:r>
        <w:t>,</w:t>
      </w:r>
      <w:r>
        <w:rPr>
          <w:sz w:val="22"/>
        </w:rPr>
        <w:t>表面高程时间序列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色林错</w:t>
      </w:r>
      <w:r>
        <w:t xml:space="preserve">, </w:t>
      </w:r>
      <w:r>
        <w:rPr>
          <w:sz w:val="22"/>
        </w:rPr>
        <w:t>格拉丹东</w:t>
      </w:r>
      <w:r>
        <w:t xml:space="preserve">, </w:t>
      </w:r>
      <w:r>
        <w:rPr>
          <w:sz w:val="22"/>
        </w:rPr>
        <w:t>长江源</w:t>
        <w:br/>
      </w:r>
      <w:r>
        <w:rPr>
          <w:sz w:val="22"/>
        </w:rPr>
        <w:t>时间关键词：</w:t>
      </w:r>
      <w:r>
        <w:rPr>
          <w:sz w:val="22"/>
        </w:rPr>
        <w:t>季节</w:t>
      </w:r>
      <w:r>
        <w:t xml:space="preserve">, </w:t>
      </w:r>
      <w:r>
        <w:rPr>
          <w:sz w:val="22"/>
        </w:rPr>
        <w:t>十年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2.投影：UTM</w:t>
      </w:r>
    </w:p>
    <w:p>
      <w:pPr>
        <w:ind w:left="432"/>
      </w:pPr>
      <w:r>
        <w:rPr>
          <w:sz w:val="22"/>
        </w:rPr>
        <w:t>3.文件大小：1279.0MB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1976-12-11 16:00:00+00:00</w:t>
      </w:r>
      <w:r>
        <w:rPr>
          <w:sz w:val="22"/>
        </w:rPr>
        <w:t>--</w:t>
      </w:r>
      <w:r>
        <w:rPr>
          <w:sz w:val="22"/>
        </w:rPr>
        <w:t>2017-12-16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陈文锋. 长江和色林错源区冰川表面高程时间序列（1976-2017）. 时空三极环境大数据平台, DOI:10.11888/Glacio.tpdc.271666, CSTR:18406.11.Glacio.tpdc.271666, </w:t>
      </w:r>
      <w:r>
        <w:t>2021</w:t>
      </w:r>
      <w:r>
        <w:t>.[</w:t>
      </w:r>
      <w:r>
        <w:t xml:space="preserve">CHEN   Wenfeng. Time series DEM of glacier surface in the source area of the Yangtze River and Selin Co region (1976-2017). A Big Earth Data Platform for Three Poles, DOI:10.11888/Glacio.tpdc.271666, CSTR:18406.11.Glacio.tpdc.271666,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W., Yao, T., Zhang, G., Li, S., &amp; Zheng, G. (2021). Accelerated glacier mass loss in the largest river and lake source regions of the Tibetan Plateau and its links with local water balance over 1976–2017. Journal of Glaciology 1–15. https://doi.org/10.1017/jog.2021.9.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  <w:r>
        <w:rPr>
          <w:sz w:val="22"/>
        </w:rPr>
        <w:t>祁连山“山水林田湖草”系统的综合监测与评估(XDA20100101)</w:t>
        <w:br/>
      </w:r>
      <w:r>
        <w:rPr>
          <w:sz w:val="22"/>
        </w:rPr>
        <w:t>国家自然科学基金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陈文锋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chenwf@itpcas.ac.cn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