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川西高原汶川黄土剖面的年代和环境指标数据集</w:t>
      </w:r>
    </w:p>
    <w:p>
      <w:r>
        <w:rPr>
          <w:sz w:val="22"/>
        </w:rPr>
        <w:t>英文标题：Chronological and environmental index data set of Wenchuan  loess profile in Western Sichuan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本数据为青藏高原东部汶川（WCH）黄土-古土壤序列的年代数据、粒度数据和容重数据。我们分别按照2.5-5 cm间隔测量该剖面（10 m）的粒度和容重数据。所有光释光年代、粒度、容重测定都在兰州大学西部环境重点实验室完成。所有AMS14C定年样品都在北京大学完成测试。光释光年代测试使用Risø TL/OSL DA-20型释光分析仪；粒度数据使用Malvern Mastersizer 2000激光粒度仪测定；容重数据使用油浸法测定；该数据提供了青藏高原东部地区末次冰期以来的黄土-古土壤序列的详细年代学数据以及粒度和容重变化特征，为认识青藏高原东部地区青藏高原东部黄土古环境、古气候研究、粉尘积累历史提供了重要数据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光释光定年</w:t>
      </w:r>
      <w:r>
        <w:t>,</w:t>
      </w:r>
      <w:r>
        <w:rPr>
          <w:sz w:val="22"/>
        </w:rPr>
        <w:t>粒度</w:t>
      </w:r>
      <w:r>
        <w:t>,</w:t>
      </w:r>
      <w:r>
        <w:rPr>
          <w:sz w:val="22"/>
        </w:rPr>
        <w:t>容重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川西高原</w:t>
        <w:br/>
      </w:r>
      <w:r>
        <w:rPr>
          <w:sz w:val="22"/>
        </w:rPr>
        <w:t>时间关键词：</w:t>
      </w:r>
      <w:r>
        <w:rPr>
          <w:sz w:val="22"/>
        </w:rPr>
        <w:t>末次冰期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杨胜利, 刘丽, 夏敦胜, 陈梓炫. 川西高原汶川黄土剖面的年代和环境指标数据集. 时空三极环境大数据平台, DOI:10.11888/Paleoenv.tpdc.271807, CSTR:18406.11.Paleoenv.tpdc.271807, </w:t>
      </w:r>
      <w:r>
        <w:t>2021</w:t>
      </w:r>
      <w:r>
        <w:t>.[</w:t>
      </w:r>
      <w:r>
        <w:t xml:space="preserve">XIA   Dunsheng, YANG   Shengli, CHEN Zixuan, LIU Li. Chronological and environmental index data set of Wenchuan  loess profile in Western Sichuan Plateau. A Big Earth Data Platform for Three Poles, DOI:10.11888/Paleoenv.tpdc.271807, CSTR:18406.11.Paleoenv.tpdc.271807,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杨胜利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shlyang@lzu.edu.cn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刘丽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liuli2019@lzu.edu.cn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夏敦胜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dsxia@lzu.edu.cn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陈梓炫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chenzx19@lzu.edu.cn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