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第三极1:100万机场及跑道分布数据集（2014）</w:t>
      </w:r>
    </w:p>
    <w:p>
      <w:r>
        <w:rPr>
          <w:sz w:val="22"/>
        </w:rPr>
        <w:t>英文标题：Third Pole  1:100,000 airport and runway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机场及跑道分布数据集包括：机场（Tibet_Airport）及机场跑道（Tibet_Airport_runways）矢量空间数据及相关属性数据：机场名称（Name）、机场国家名称（CNTRY_NAME）、机场国家缩写（CNTRY_CODE）、纬度（LATITUDE）、经度（LONGITUDE）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3.文件大小：62.8MB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第三极1:100万机场及跑道分布数据集（2014）. 时空三极环境大数据平台, </w:t>
      </w:r>
      <w:r>
        <w:t>2019</w:t>
      </w:r>
      <w:r>
        <w:t>.[</w:t>
      </w:r>
      <w:r>
        <w:t xml:space="preserve">ADC WorldMap. Third Pole  1:100,000 airport and runway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