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青藏高原沙蜥资源数据集（2021）</w:t>
      </w:r>
    </w:p>
    <w:p>
      <w:r>
        <w:rPr>
          <w:sz w:val="22"/>
        </w:rPr>
        <w:t>英文标题：Tibetan Plateau sand lizard resource data 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分析西藏地区不同种群的沙蜥对环境变化的表型与遗传适应，本子课题（2019QZKK05010216）选择依据高原内海拔梯度垂直带为主线，在红尾沙蜥分布区全境采集标本，比较该种不同种群的形态、生理和生活史的差异，分析其对环境变化的表型与遗传适应，结合物种分布模型和机制模型预测红尾沙蜥未来的受胁程度，提出气候变暖背景下高原沙蜥的保护对策，为环境变化背景下的青藏高原爬行动物多样性保护提供理论依据。于2021年在甘肃省酒泉、青海省德令哈等地区采集沙蜥样品资源。样品信息表包含物种、品种、详细采样地、样品类型、采集时间、采集人、保存方式等基本样品信息，以excel表形式存储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蜥蜴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3.文件大小：366.0MB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北：39.575962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西：94.353755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东：100.780269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南：36.79794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计翔. 青藏高原沙蜥资源数据集（2021）. 时空三极环境大数据平台, DOI:10.11888/HumanNat.tpdc.272963, CSTR:18406.11.HumanNat.tpdc.272963, </w:t>
      </w:r>
      <w:r>
        <w:t>2021</w:t>
      </w:r>
      <w:r>
        <w:t>.[</w:t>
      </w:r>
      <w:r>
        <w:t xml:space="preserve">JI   Xiang . Tibetan Plateau sand lizard resource data set (2021). A Big Earth Data Platform for Three Poles, DOI:10.11888/HumanNat.tpdc.272963, CSTR:18406.11.HumanNat.tpdc.272963,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计翔</w:t>
        <w:br/>
      </w:r>
      <w:r>
        <w:rPr>
          <w:sz w:val="22"/>
        </w:rPr>
        <w:t xml:space="preserve">单位: </w:t>
      </w:r>
      <w:r>
        <w:rPr>
          <w:sz w:val="22"/>
        </w:rPr>
        <w:t>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jixiang@njnu.edu.cn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