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黑河生态水文遥感试验：黑河流域中游样带地表覆盖类型（2012年6月29日）</w:t>
      </w:r>
    </w:p>
    <w:p>
      <w:r>
        <w:rPr>
          <w:sz w:val="22"/>
        </w:rPr>
        <w:t>英文标题：HiWATER: Land cover product in the middle of the Heihe River Basin on Jun. 29, 2012</w:t>
      </w:r>
    </w:p>
    <w:p>
      <w:r>
        <w:rPr>
          <w:sz w:val="32"/>
        </w:rPr>
        <w:t>1、摘要</w:t>
      </w:r>
    </w:p>
    <w:p>
      <w:pPr>
        <w:ind w:firstLine="432"/>
      </w:pPr>
      <w:r>
        <w:rPr>
          <w:sz w:val="22"/>
        </w:rPr>
        <w:t>2012年6月29日，在黑河中游的样带区域，利用运12飞机，搭载CASI传感器，开展了可见光/近红外高光谱航空遥感数据获取飞行试验。飞行相对高度2000米（海拔高3500米），CASI传感器波长范围分别为380-1050纳米，空间分辨率分别为1米。利用同步测量的地面数据和大气数据，经过几何和6S大气校正，得到地表反射率产品。参考样带区域地表覆盖类型实地调查数据，利用分层分类方法对两条航空飞行样带进行地表覆盖分类制图。</w:t>
      </w:r>
    </w:p>
    <w:p>
      <w:r>
        <w:rPr>
          <w:sz w:val="32"/>
        </w:rPr>
        <w:t>2、关键词</w:t>
      </w:r>
    </w:p>
    <w:p>
      <w:pPr>
        <w:ind w:left="432"/>
      </w:pPr>
      <w:r>
        <w:rPr>
          <w:sz w:val="22"/>
        </w:rPr>
        <w:t>主题关键词：</w:t>
      </w:r>
      <w:r>
        <w:rPr>
          <w:sz w:val="22"/>
        </w:rPr>
        <w:t>植被覆盖度</w:t>
      </w:r>
      <w:r>
        <w:t>,</w:t>
      </w:r>
      <w:r>
        <w:rPr>
          <w:sz w:val="22"/>
        </w:rPr>
        <w:t>生态遥感产品</w:t>
      </w:r>
      <w:r>
        <w:t>,</w:t>
      </w:r>
      <w:r>
        <w:rPr>
          <w:sz w:val="22"/>
        </w:rPr>
        <w:t>陆地表层遥感</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br/>
      </w:r>
      <w:r>
        <w:rPr>
          <w:sz w:val="22"/>
        </w:rPr>
        <w:t>时间关键词：</w:t>
      </w:r>
      <w:r>
        <w:rPr>
          <w:sz w:val="22"/>
        </w:rPr>
        <w:t>2012</w:t>
      </w:r>
      <w:r>
        <w:t xml:space="preserve">, </w:t>
      </w:r>
      <w:r>
        <w:rPr>
          <w:sz w:val="22"/>
        </w:rPr>
        <w:t>2012-06-29</w:t>
      </w:r>
    </w:p>
    <w:p>
      <w:r>
        <w:rPr>
          <w:sz w:val="32"/>
        </w:rPr>
        <w:t>3、数据细节</w:t>
      </w:r>
    </w:p>
    <w:p>
      <w:pPr>
        <w:ind w:left="432"/>
      </w:pPr>
      <w:r>
        <w:rPr>
          <w:sz w:val="22"/>
        </w:rPr>
        <w:t>1.比例尺：None</w:t>
      </w:r>
    </w:p>
    <w:p>
      <w:pPr>
        <w:ind w:left="432"/>
      </w:pPr>
      <w:r>
        <w:rPr>
          <w:sz w:val="22"/>
        </w:rPr>
        <w:t>2.投影：WGS84 UTM</w:t>
      </w:r>
    </w:p>
    <w:p>
      <w:pPr>
        <w:ind w:left="432"/>
      </w:pPr>
      <w:r>
        <w:rPr>
          <w:sz w:val="22"/>
        </w:rPr>
        <w:t>3.文件大小：11879.0MB</w:t>
      </w:r>
    </w:p>
    <w:p>
      <w:pPr>
        <w:ind w:left="432"/>
      </w:pPr>
      <w:r>
        <w:rPr>
          <w:sz w:val="22"/>
        </w:rPr>
        <w:t>4.数据格式：las</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北：39.4</w:t>
            </w:r>
          </w:p>
        </w:tc>
        <w:tc>
          <w:tcPr>
            <w:tcW w:type="dxa" w:w="2880"/>
          </w:tcPr>
          <w:p>
            <w:r>
              <w:t>-</w:t>
            </w:r>
          </w:p>
        </w:tc>
      </w:tr>
      <w:tr>
        <w:tc>
          <w:tcPr>
            <w:tcW w:type="dxa" w:w="2880"/>
          </w:tcPr>
          <w:p>
            <w:r>
              <w:t>西：99.8</w:t>
            </w:r>
          </w:p>
        </w:tc>
        <w:tc>
          <w:tcPr>
            <w:tcW w:type="dxa" w:w="2880"/>
          </w:tcPr>
          <w:p>
            <w:r>
              <w:t>-</w:t>
            </w:r>
          </w:p>
        </w:tc>
        <w:tc>
          <w:tcPr>
            <w:tcW w:type="dxa" w:w="2880"/>
          </w:tcPr>
          <w:p>
            <w:r>
              <w:t>东：100.6</w:t>
            </w:r>
          </w:p>
        </w:tc>
      </w:tr>
      <w:tr>
        <w:tc>
          <w:tcPr>
            <w:tcW w:type="dxa" w:w="2880"/>
          </w:tcPr>
          <w:p>
            <w:r>
              <w:t>-</w:t>
            </w:r>
          </w:p>
        </w:tc>
        <w:tc>
          <w:tcPr>
            <w:tcW w:type="dxa" w:w="2880"/>
          </w:tcPr>
          <w:p>
            <w:r>
              <w:t>南：38.7</w:t>
            </w:r>
          </w:p>
        </w:tc>
        <w:tc>
          <w:tcPr>
            <w:tcW w:type="dxa" w:w="2880"/>
          </w:tcPr>
          <w:p>
            <w:r>
              <w:t>-</w:t>
            </w:r>
          </w:p>
        </w:tc>
      </w:tr>
    </w:tbl>
    <w:p>
      <w:r>
        <w:rPr>
          <w:sz w:val="32"/>
        </w:rPr>
        <w:t>5、时间范围</w:t>
      </w:r>
      <w:r>
        <w:rPr>
          <w:sz w:val="22"/>
        </w:rPr>
        <w:t>2018-11-26 18:48:18+00:00</w:t>
      </w:r>
      <w:r>
        <w:rPr>
          <w:sz w:val="22"/>
        </w:rPr>
        <w:t>--</w:t>
      </w:r>
      <w:r>
        <w:rPr>
          <w:sz w:val="22"/>
        </w:rPr>
        <w:t>2018-11-26 18:48:18+00:00</w:t>
      </w:r>
    </w:p>
    <w:p>
      <w:r>
        <w:rPr>
          <w:sz w:val="32"/>
        </w:rPr>
        <w:t>6、引用方式</w:t>
      </w:r>
    </w:p>
    <w:p>
      <w:pPr>
        <w:ind w:left="432"/>
      </w:pPr>
      <w:r>
        <w:rPr>
          <w:sz w:val="22"/>
        </w:rPr>
        <w:t xml:space="preserve">数据的引用: </w:t>
      </w:r>
    </w:p>
    <w:p>
      <w:pPr>
        <w:ind w:left="432" w:firstLine="432"/>
      </w:pPr>
      <w:r>
        <w:t xml:space="preserve">肖青, 刘良云. 黑河生态水文遥感试验：黑河流域中游样带地表覆盖类型（2012年6月29日）. 时空三极环境大数据平台, DOI:10.3972/hiwater.171.2014.db, CSTR:18406.11.hiwater.171.2014.db, </w:t>
      </w:r>
      <w:r>
        <w:t>2017</w:t>
      </w:r>
      <w:r>
        <w:t>.[</w:t>
      </w:r>
      <w:r>
        <w:t xml:space="preserve">Liu Liangyun, XIAO Qing. HiWATER: Land cover product in the middle of the Heihe River Basin on Jun. 29, 2012. A Big Earth Data Platform for Three Poles, DOI:10.3972/hiwater.171.2014.db, CSTR:18406.11.hiwater.171.2014.db, </w:t>
      </w:r>
      <w:r>
        <w:t>2017</w:t>
      </w:r>
      <w:r>
        <w:rPr>
          <w:sz w:val="22"/>
        </w:rPr>
        <w:t>]</w:t>
      </w:r>
    </w:p>
    <w:p>
      <w:pPr>
        <w:ind w:left="432"/>
      </w:pPr>
      <w:r>
        <w:rPr>
          <w:sz w:val="22"/>
        </w:rPr>
        <w:t xml:space="preserve">文章的引用: </w:t>
      </w:r>
    </w:p>
    <w:p>
      <w:pPr>
        <w:ind w:left="864"/>
      </w:pPr>
      <w:r>
        <w:t>Wang Zhihui, Liu Liangyun. Monitoring on land cover pattern and crops structure of Oasis irrigation area of middle reaches in Heihe River Basin using remote sensing data. Advances in Earth Science, 2013, 28 (8): 948-956.</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黑河流域生态-水文过程综合遥感观测试验：航空光学遥感(91125003)</w:t>
        <w:br/>
      </w:r>
    </w:p>
    <w:p>
      <w:r>
        <w:rPr>
          <w:sz w:val="32"/>
        </w:rPr>
        <w:t>8、数据资源提供者</w:t>
      </w:r>
    </w:p>
    <w:p>
      <w:pPr>
        <w:ind w:left="432"/>
      </w:pPr>
      <w:r>
        <w:rPr>
          <w:sz w:val="22"/>
        </w:rPr>
        <w:t xml:space="preserve">姓名: </w:t>
      </w:r>
      <w:r>
        <w:rPr>
          <w:sz w:val="22"/>
        </w:rPr>
        <w:t>肖青</w:t>
        <w:br/>
      </w:r>
      <w:r>
        <w:rPr>
          <w:sz w:val="22"/>
        </w:rPr>
        <w:t xml:space="preserve">单位: </w:t>
      </w:r>
      <w:r>
        <w:rPr>
          <w:sz w:val="22"/>
        </w:rPr>
        <w:t>中国科学院遥感与数字地球研究所</w:t>
        <w:br/>
      </w:r>
      <w:r>
        <w:rPr>
          <w:sz w:val="22"/>
        </w:rPr>
        <w:t xml:space="preserve">电子邮件: </w:t>
      </w:r>
      <w:r>
        <w:rPr>
          <w:sz w:val="22"/>
        </w:rPr>
        <w:t>xiaoqing@irsa.ac.cn</w:t>
        <w:br/>
        <w:br/>
      </w:r>
      <w:r>
        <w:rPr>
          <w:sz w:val="22"/>
        </w:rPr>
        <w:t xml:space="preserve">姓名: </w:t>
      </w:r>
      <w:r>
        <w:rPr>
          <w:sz w:val="22"/>
        </w:rPr>
        <w:t>刘良云</w:t>
        <w:br/>
      </w:r>
      <w:r>
        <w:rPr>
          <w:sz w:val="22"/>
        </w:rPr>
        <w:t xml:space="preserve">单位: </w:t>
      </w:r>
      <w:r>
        <w:rPr>
          <w:sz w:val="22"/>
        </w:rPr>
        <w:t>中国科学院对地观测与数字地球科学中心</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