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西南极冰盖表面物质平衡数据（1800-2000）</w:t>
      </w:r>
    </w:p>
    <w:p>
      <w:r>
        <w:rPr>
          <w:sz w:val="22"/>
        </w:rPr>
        <w:t>英文标题：Material balance data on the surface of the West Antarctic ice sheet (1800-2000)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1)数据内容：高分辨率西南极冰盖表面物质平衡格点数据库 投影：Polar Stereographic Projection</w:t>
        <w:br/>
        <w:t>2)数据来源及加工方法：基于高分辨率冰芯代用资料、ERA-Interim再分析降水和蒸发数据和极地气候模式RACMO2.3输出结果，利用改进的类克里格插值方法，建立了西南极冰盖表面物质平衡格点数据集</w:t>
        <w:br/>
        <w:t>3)数据质量描述：精度优于再分析资料。</w:t>
        <w:br/>
        <w:t>4)数据应用成果及前景：该数据库可用于水文学、气候学及冰川学等学科领域，比如：气候模式（CMIP5及 CESM等）的验证，西南极冰盖物质平衡长时间尺度变化评估研究。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西南极</w:t>
        <w:br/>
      </w:r>
      <w:r>
        <w:rPr>
          <w:sz w:val="22"/>
        </w:rPr>
        <w:t>时间关键词：</w:t>
      </w:r>
      <w:r>
        <w:rPr>
          <w:sz w:val="22"/>
        </w:rPr>
        <w:t>1800-2000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3.文件大小：164.75MB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王叶堂. 西南极冰盖表面物质平衡数据（1800-2000）. 时空三极环境大数据平台, DOI:10.11888/Glacio.tpdc.270927, CSTR:18406.11.Glacio.tpdc.270927, </w:t>
      </w:r>
      <w:r>
        <w:t>2019</w:t>
      </w:r>
      <w:r>
        <w:t>.[</w:t>
      </w:r>
      <w:r>
        <w:t xml:space="preserve">WANG   Yetang. Material balance data on the surface of the West Antarctic ice sheet (1800-2000). A Big Earth Data Platform for Three Poles, DOI:10.11888/Glacio.tpdc.270927, CSTR:18406.11.Glacio.tpdc.270927,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Wang, Y., Huai, B., Thomas, E. R., van den Broeke, M. R., van Wessem, J. M., &amp; Schlosser, E. (2019). A new 200‐year spatial reconstruction of West Antarctic surface mass balance. Journal of Geophysical Research: Atmospheres, 124. https://doi.org/10.1029/2018JD029601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王叶堂</w:t>
        <w:br/>
      </w:r>
      <w:r>
        <w:rPr>
          <w:sz w:val="22"/>
        </w:rPr>
        <w:t xml:space="preserve">单位: </w:t>
      </w:r>
      <w:r>
        <w:rPr>
          <w:sz w:val="22"/>
        </w:rPr>
        <w:t>山东师范大学</w:t>
        <w:br/>
      </w:r>
      <w:r>
        <w:rPr>
          <w:sz w:val="22"/>
        </w:rPr>
        <w:t xml:space="preserve">电子邮件: </w:t>
      </w:r>
      <w:r>
        <w:rPr>
          <w:sz w:val="22"/>
        </w:rPr>
        <w:t>wangyetang@163.com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