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青藏高原东南缘新生代断裂体系构造地貌</w:t>
      </w:r>
    </w:p>
    <w:p>
      <w:r>
        <w:rPr>
          <w:sz w:val="22"/>
        </w:rPr>
        <w:t>英文标题：Tectonic landscape along active faults in the SE Tibetan Plateau</w:t>
      </w:r>
    </w:p>
    <w:p>
      <w:r>
        <w:rPr>
          <w:sz w:val="32"/>
        </w:rPr>
        <w:t>1、摘要</w:t>
      </w:r>
    </w:p>
    <w:p>
      <w:pPr>
        <w:ind w:firstLine="432"/>
      </w:pPr>
      <w:r>
        <w:rPr>
          <w:sz w:val="22"/>
        </w:rPr>
        <w:t>基于12.5m DEM以及遥感影像解译可以清晰地识别红河断裂、南汀河断裂以及澜沧耿马断裂沿线发育陡坎、错断的河流、闸门脊、挤压脊等构造地貌，为野外进一步核查提供了基本数据。通过对断裂沿线错断地貌的分析以及对第四纪断层露头的精细构造解析，以确定断裂的运动学特征。水系的偏折以及错断的地质、地貌单元指示红河断裂右旋位错量为几十米至~50 km。南汀河断裂沿线发育一系列大型冲沟的左旋位错、断层槽谷、断层三角面，陡坎等构造地貌。澜沧-耿马断裂沿线以右旋走滑为主。</w:t>
      </w:r>
    </w:p>
    <w:p>
      <w:r>
        <w:rPr>
          <w:sz w:val="32"/>
        </w:rPr>
        <w:t>2、关键词</w:t>
      </w:r>
    </w:p>
    <w:p>
      <w:pPr>
        <w:ind w:left="432"/>
      </w:pPr>
      <w:r>
        <w:rPr>
          <w:sz w:val="22"/>
        </w:rPr>
        <w:t>主题关键词：</w:t>
      </w:r>
      <w:r>
        <w:rPr>
          <w:sz w:val="22"/>
        </w:rPr>
        <w:t>大地构造</w:t>
        <w:br/>
      </w:r>
      <w:r>
        <w:rPr>
          <w:sz w:val="22"/>
        </w:rPr>
        <w:t>学科关键词：</w:t>
      </w:r>
      <w:r>
        <w:rPr>
          <w:sz w:val="22"/>
        </w:rPr>
        <w:t>固体地球</w:t>
        <w:br/>
      </w:r>
      <w:r>
        <w:rPr>
          <w:sz w:val="22"/>
        </w:rPr>
        <w:t>地点关键词：</w:t>
      </w:r>
      <w:r>
        <w:rPr>
          <w:sz w:val="22"/>
        </w:rPr>
        <w:t>青藏高原东南缘</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3.文件大小：7.11MB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北：25.0</w:t>
            </w:r>
          </w:p>
        </w:tc>
        <w:tc>
          <w:tcPr>
            <w:tcW w:type="dxa" w:w="2880"/>
          </w:tcPr>
          <w:p>
            <w:r>
              <w:t>-</w:t>
            </w:r>
          </w:p>
        </w:tc>
      </w:tr>
      <w:tr>
        <w:tc>
          <w:tcPr>
            <w:tcW w:type="dxa" w:w="2880"/>
          </w:tcPr>
          <w:p>
            <w:r>
              <w:t>西：97.0</w:t>
            </w:r>
          </w:p>
        </w:tc>
        <w:tc>
          <w:tcPr>
            <w:tcW w:type="dxa" w:w="2880"/>
          </w:tcPr>
          <w:p>
            <w:r>
              <w:t>-</w:t>
            </w:r>
          </w:p>
        </w:tc>
        <w:tc>
          <w:tcPr>
            <w:tcW w:type="dxa" w:w="2880"/>
          </w:tcPr>
          <w:p>
            <w:r>
              <w:t>东：105.0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2019-06-30 16:00:00+00:00</w:t>
      </w:r>
      <w:r>
        <w:rPr>
          <w:sz w:val="22"/>
        </w:rPr>
        <w:t>--</w:t>
      </w:r>
      <w:r>
        <w:rPr>
          <w:sz w:val="22"/>
        </w:rPr>
        <w:t>2019-06-30 16:00:00+00:00</w:t>
      </w:r>
    </w:p>
    <w:p>
      <w:r>
        <w:rPr>
          <w:sz w:val="32"/>
        </w:rPr>
        <w:t>6、引用方式</w:t>
      </w:r>
    </w:p>
    <w:p>
      <w:pPr>
        <w:ind w:left="432"/>
      </w:pPr>
      <w:r>
        <w:rPr>
          <w:sz w:val="22"/>
        </w:rPr>
        <w:t xml:space="preserve">数据的引用: </w:t>
      </w:r>
    </w:p>
    <w:p>
      <w:pPr>
        <w:ind w:left="432" w:firstLine="432"/>
      </w:pPr>
      <w:r>
        <w:t xml:space="preserve">王洋. 青藏高原东南缘新生代断裂体系构造地貌. 时空三极环境大数据平台, DOI:10.11888/Geo.tpdc.271629, CSTR:18406.11.Geo.tpdc.271629, </w:t>
      </w:r>
      <w:r>
        <w:t>2021</w:t>
      </w:r>
      <w:r>
        <w:t>.[</w:t>
      </w:r>
      <w:r>
        <w:t xml:space="preserve">WANG   Yang. Tectonic landscape along active faults in the SE Tibetan Plateau. A Big Earth Data Platform for Three Poles, DOI:10.11888/Geo.tpdc.271629, CSTR:18406.11.Geo.tpdc.271629,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王洋</w:t>
        <w:br/>
      </w:r>
      <w:r>
        <w:rPr>
          <w:sz w:val="22"/>
        </w:rPr>
        <w:t xml:space="preserve">单位: </w:t>
      </w:r>
      <w:r>
        <w:rPr>
          <w:sz w:val="22"/>
        </w:rPr>
        <w:t>中山大学</w:t>
        <w:br/>
      </w:r>
      <w:r>
        <w:rPr>
          <w:sz w:val="22"/>
        </w:rPr>
        <w:t xml:space="preserve">电子邮件: </w:t>
      </w:r>
      <w:r>
        <w:rPr>
          <w:sz w:val="22"/>
        </w:rPr>
        <w:t>wawmh521@163.com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