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基于洪水演进模型的白格下游岸坡冲刷计算数据（2018-2021）</w:t>
      </w:r>
    </w:p>
    <w:p>
      <w:r>
        <w:rPr>
          <w:sz w:val="22"/>
        </w:rPr>
        <w:t>英文标题：Calculation data of bank slope scouring in the lower reaches of the Baige landslide based on flood routing model (2018-2021)</w:t>
      </w:r>
    </w:p>
    <w:p>
      <w:r>
        <w:rPr>
          <w:sz w:val="32"/>
        </w:rPr>
        <w:t>1、摘要</w:t>
      </w:r>
    </w:p>
    <w:p>
      <w:pPr>
        <w:ind w:firstLine="432"/>
      </w:pPr>
      <w:r>
        <w:rPr>
          <w:sz w:val="22"/>
        </w:rPr>
        <w:t>数据内容：基于洪水演进模型的白格下游岸坡冲刷计算数据</w:t>
        <w:br/>
        <w:t>数据来源：以白格堰塞坝下游225公里的河道范围为研究对象，基于构建的洪水演进模型进行计算。</w:t>
        <w:br/>
        <w:t>采集方式：走访调查金沙江竹巴笼段左岸的受灾情况。为与实际考察成果对比分析，故截取金沙江竹巴笼老桥至国道G318线竹巴笼大桥约2km河段，对其洪水淹没及河床演变过程进行分析。</w:t>
        <w:br/>
        <w:t>数据质量描述：以金沙江白格堰塞湖坝址下游0-225km长河道为研究区域，采用分段演算方法模拟了溃坝洪水的演进过程，通过不同河段水文站的实测水文数据，率定了相应河段的糙率系数，并得到了各河段的洪水演进过程。在此基础上，截取金沙江竹巴笼老桥至国道G318线竹巴笼大桥约2km河段，对其洪水淹没及河床演变过程进行分析，并以巴楚河汇口至竹巴笼河段的受损公路及房屋淘刷侵蚀为例进行了分析计算并验证。</w:t>
      </w:r>
    </w:p>
    <w:p>
      <w:r>
        <w:rPr>
          <w:sz w:val="32"/>
        </w:rPr>
        <w:t>2、关键词</w:t>
      </w:r>
    </w:p>
    <w:p>
      <w:pPr>
        <w:ind w:left="432"/>
      </w:pPr>
      <w:r>
        <w:rPr>
          <w:sz w:val="22"/>
        </w:rPr>
        <w:t>主题关键词：</w:t>
      </w:r>
      <w:r>
        <w:rPr>
          <w:sz w:val="22"/>
        </w:rPr>
        <w:t>滑坡</w:t>
      </w:r>
      <w:r>
        <w:t>,</w:t>
      </w:r>
      <w:r>
        <w:rPr>
          <w:sz w:val="22"/>
        </w:rPr>
        <w:t>自然灾害</w:t>
      </w:r>
      <w:r>
        <w:t>,</w:t>
      </w:r>
      <w:r>
        <w:rPr>
          <w:sz w:val="22"/>
        </w:rPr>
        <w:t>灾害</w:t>
        <w:br/>
      </w:r>
      <w:r>
        <w:rPr>
          <w:sz w:val="22"/>
        </w:rPr>
        <w:t>学科关键词：</w:t>
      </w:r>
      <w:r>
        <w:rPr>
          <w:sz w:val="22"/>
        </w:rPr>
        <w:t>人地关系</w:t>
        <w:br/>
      </w:r>
      <w:r>
        <w:rPr>
          <w:sz w:val="22"/>
        </w:rPr>
        <w:t>地点关键词：</w:t>
      </w:r>
      <w:r>
        <w:rPr>
          <w:sz w:val="22"/>
        </w:rPr>
        <w:t>青藏高原、金沙江</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3.文件大小：28.3MB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2018-10-31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张新华. 基于洪水演进模型的白格下游岸坡冲刷计算数据（2018-2021）. 时空三极环境大数据平台, DOI:10.11888/HumanNat.tpdc.272056, CSTR:18406.11.HumanNat.tpdc.272056, </w:t>
      </w:r>
      <w:r>
        <w:t>2022</w:t>
      </w:r>
      <w:r>
        <w:t>.[</w:t>
      </w:r>
      <w:r>
        <w:t xml:space="preserve">ZHANG   Xinhua . Calculation data of bank slope scouring in the lower reaches of the Baige landslide based on flood routing model (2018-2021). A Big Earth Data Platform for Three Poles, DOI:10.11888/HumanNat.tpdc.272056, CSTR:18406.11.HumanNat.tpdc.272056,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青藏高原重大滑坡动力灾变与风险防控关键技术研究(2018YFC1505000)</w:t>
        <w:br/>
      </w:r>
    </w:p>
    <w:p>
      <w:r>
        <w:rPr>
          <w:sz w:val="32"/>
        </w:rPr>
        <w:t>8、数据资源提供者</w:t>
      </w:r>
    </w:p>
    <w:p>
      <w:pPr>
        <w:ind w:left="432"/>
      </w:pPr>
      <w:r>
        <w:rPr>
          <w:sz w:val="22"/>
        </w:rPr>
        <w:t xml:space="preserve">姓名: </w:t>
      </w:r>
      <w:r>
        <w:rPr>
          <w:sz w:val="22"/>
        </w:rPr>
        <w:t>张新华</w:t>
        <w:br/>
      </w:r>
      <w:r>
        <w:rPr>
          <w:sz w:val="22"/>
        </w:rPr>
        <w:t xml:space="preserve">单位: </w:t>
      </w:r>
      <w:r>
        <w:rPr>
          <w:sz w:val="22"/>
        </w:rPr>
        <w:t>四川大学</w:t>
        <w:br/>
      </w:r>
      <w:r>
        <w:rPr>
          <w:sz w:val="22"/>
        </w:rPr>
        <w:t xml:space="preserve">电子邮件: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