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青海湖流域高寒草甸站点土壤活动层逐时温湿度数据集（2018-2021）</w:t>
      </w:r>
    </w:p>
    <w:p>
      <w:r>
        <w:rPr>
          <w:sz w:val="22"/>
        </w:rPr>
        <w:t>英文标题：Seasonally frozen ground soil temperature and moisture data set of alpine meadow site in Qinghai Lake Basin(2018-2021)</w:t>
      </w:r>
    </w:p>
    <w:p>
      <w:r>
        <w:rPr>
          <w:sz w:val="32"/>
        </w:rPr>
        <w:t>1、摘要</w:t>
      </w:r>
    </w:p>
    <w:p>
      <w:pPr>
        <w:ind w:firstLine="432"/>
      </w:pPr>
      <w:r>
        <w:rPr>
          <w:sz w:val="22"/>
        </w:rPr>
        <w:t>该数据集包含了青海湖千户里小流域的高寒草甸观测的季节性冻土土壤活动层土壤温度和湿度高频观测数据，站点位于青海刚察县，处于沙柳河流域的支流上游，处于河谷东侧，海拔高度介于3565-3716ｍ，海拔落差151 ｍ，是典型的高寒草甸下垫面，观测点的经纬度为E100°15，37°25'N。 10层土壤水分SM（5cm、10cm、20cm、40cm、80cm、100cm、120cm、140cm、160cm和180cm）10层土壤温度ST（5cm、10cm、20cm、40cm、80cm、100cm、120cm、140cm、160cm和180cm）及10层土壤介电常数EC（5cm、10cm、20cm、40cm、80cm、100cm、120cm、140cm、160cm和180cm）。数据1-10编号对应相应（5cm、10cm、20cm、40cm、80cm、100cm、120cm、140cm、160cm和180cm）的土壤深度。 原始的采集器输出数据统一整理成30分钟采样周期并经过初步质量控制，将整理后的将数据30分钟存储，命名规则为：数据日期。 数据观测时段为2018年11月5日至2011年12月21日。2020年下半年数据缺失较多。时间分辨率半小时。该数据集可为率定土壤水热模型，及土壤活动层动态刻画提供数据支撑。</w:t>
      </w:r>
    </w:p>
    <w:p>
      <w:r>
        <w:rPr>
          <w:sz w:val="32"/>
        </w:rPr>
        <w:t>2、关键词</w:t>
      </w:r>
    </w:p>
    <w:p>
      <w:pPr>
        <w:ind w:left="432"/>
      </w:pPr>
      <w:r>
        <w:rPr>
          <w:sz w:val="22"/>
        </w:rPr>
        <w:t>主题关键词：</w:t>
      </w:r>
      <w:r>
        <w:rPr>
          <w:sz w:val="22"/>
        </w:rPr>
        <w:t>土壤</w:t>
      </w:r>
      <w:r>
        <w:t>,</w:t>
      </w:r>
      <w:r>
        <w:rPr>
          <w:sz w:val="22"/>
        </w:rPr>
        <w:t>土壤理化指标</w:t>
      </w:r>
      <w:r>
        <w:t>,</w:t>
      </w:r>
      <w:r>
        <w:rPr>
          <w:sz w:val="22"/>
        </w:rPr>
        <w:t>土壤温度</w:t>
      </w:r>
      <w:r>
        <w:t>,</w:t>
      </w:r>
      <w:r>
        <w:rPr>
          <w:sz w:val="22"/>
        </w:rPr>
        <w:t>土壤水分</w:t>
      </w:r>
      <w:r>
        <w:t>,</w:t>
      </w:r>
      <w:r>
        <w:rPr>
          <w:sz w:val="22"/>
        </w:rPr>
        <w:t>陆地表层遥感</w:t>
        <w:br/>
      </w:r>
      <w:r>
        <w:rPr>
          <w:sz w:val="22"/>
        </w:rPr>
        <w:t>学科关键词：</w:t>
      </w:r>
      <w:r>
        <w:rPr>
          <w:sz w:val="22"/>
        </w:rPr>
        <w:t>陆地表层</w:t>
        <w:br/>
      </w:r>
      <w:r>
        <w:rPr>
          <w:sz w:val="22"/>
        </w:rPr>
        <w:t>地点关键词：</w:t>
      </w:r>
      <w:r>
        <w:rPr>
          <w:sz w:val="22"/>
        </w:rPr>
        <w:t>青海湖</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3.文件大小：14.1MB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北：37.25</w:t>
            </w:r>
          </w:p>
        </w:tc>
        <w:tc>
          <w:tcPr>
            <w:tcW w:type="dxa" w:w="2880"/>
          </w:tcPr>
          <w:p>
            <w:r>
              <w:t>-</w:t>
            </w:r>
          </w:p>
        </w:tc>
      </w:tr>
      <w:tr>
        <w:tc>
          <w:tcPr>
            <w:tcW w:type="dxa" w:w="2880"/>
          </w:tcPr>
          <w:p>
            <w:r>
              <w:t>西：100.15</w:t>
            </w:r>
          </w:p>
        </w:tc>
        <w:tc>
          <w:tcPr>
            <w:tcW w:type="dxa" w:w="2880"/>
          </w:tcPr>
          <w:p>
            <w:r>
              <w:t>-</w:t>
            </w:r>
          </w:p>
        </w:tc>
        <w:tc>
          <w:tcPr>
            <w:tcW w:type="dxa" w:w="2880"/>
          </w:tcPr>
          <w:p>
            <w:r>
              <w:t>东：100.15</w:t>
            </w:r>
          </w:p>
        </w:tc>
      </w:tr>
      <w:tr>
        <w:tc>
          <w:tcPr>
            <w:tcW w:type="dxa" w:w="2880"/>
          </w:tcPr>
          <w:p>
            <w:r>
              <w:t>-</w:t>
            </w:r>
          </w:p>
        </w:tc>
        <w:tc>
          <w:tcPr>
            <w:tcW w:type="dxa" w:w="2880"/>
          </w:tcPr>
          <w:p>
            <w:r>
              <w:t>南：37.25</w:t>
            </w:r>
          </w:p>
        </w:tc>
        <w:tc>
          <w:tcPr>
            <w:tcW w:type="dxa" w:w="2880"/>
          </w:tcPr>
          <w:p>
            <w:r>
              <w:t>-</w:t>
            </w:r>
          </w:p>
        </w:tc>
      </w:tr>
    </w:tbl>
    <w:p>
      <w:r>
        <w:rPr>
          <w:sz w:val="32"/>
        </w:rPr>
        <w:t>5、时间范围</w:t>
      </w:r>
      <w:r>
        <w:rPr>
          <w:sz w:val="22"/>
        </w:rPr>
        <w:t>2018-11-04 16:00:00+00:00</w:t>
      </w:r>
      <w:r>
        <w:rPr>
          <w:sz w:val="22"/>
        </w:rPr>
        <w:t>--</w:t>
      </w:r>
      <w:r>
        <w:rPr>
          <w:sz w:val="22"/>
        </w:rPr>
        <w:t>2021-12-21 03:59:59+00:00</w:t>
      </w:r>
    </w:p>
    <w:p>
      <w:r>
        <w:rPr>
          <w:sz w:val="32"/>
        </w:rPr>
        <w:t>6、引用方式</w:t>
      </w:r>
    </w:p>
    <w:p>
      <w:pPr>
        <w:ind w:left="432"/>
      </w:pPr>
      <w:r>
        <w:rPr>
          <w:sz w:val="22"/>
        </w:rPr>
        <w:t xml:space="preserve">数据的引用: </w:t>
      </w:r>
    </w:p>
    <w:p>
      <w:pPr>
        <w:ind w:left="432" w:firstLine="432"/>
      </w:pPr>
      <w:r>
        <w:t xml:space="preserve">李小雁, 王佩. 青海湖流域高寒草甸站点土壤活动层逐时温湿度数据集（2018-2021）. 时空三极环境大数据平台, DOI:10.11888/Terre.tpdc.272433, CSTR:18406.11.Terre.tpdc.272433, </w:t>
      </w:r>
      <w:r>
        <w:t>2022</w:t>
      </w:r>
      <w:r>
        <w:t>.[</w:t>
      </w:r>
      <w:r>
        <w:t xml:space="preserve">Li Xiaoyan, WANG  Pei. Seasonally frozen ground soil temperature and moisture data set of alpine meadow site in Qinghai Lake Basin(2018-2021). A Big Earth Data Platform for Three Poles, DOI:10.11888/Terre.tpdc.272433, CSTR:18406.11.Terre.tpdc.272433, </w:t>
      </w:r>
      <w:r>
        <w:t>2022</w:t>
      </w:r>
      <w:r>
        <w:rPr>
          <w:sz w:val="22"/>
        </w:rPr>
        <w:t>]</w:t>
      </w:r>
    </w:p>
    <w:p>
      <w:pPr>
        <w:ind w:left="432"/>
      </w:pPr>
      <w:r>
        <w:rPr>
          <w:sz w:val="22"/>
        </w:rPr>
        <w:t xml:space="preserve">文章的引用: </w:t>
      </w:r>
    </w:p>
    <w:p>
      <w:pPr>
        <w:ind w:left="864"/>
      </w:pPr>
      <w:r>
        <w:t>马晶晶, 王佩*, 邓钰婧, 马娟娟, 孙海涛, 陈奇. (2022). 青海湖流域高寒草甸季节冻土土壤温湿变化特征分析. 土壤. 在线待刊</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r>
        <w:rPr>
          <w:sz w:val="22"/>
        </w:rPr>
        <w:t xml:space="preserve">姓名: </w:t>
      </w:r>
      <w:r>
        <w:rPr>
          <w:sz w:val="22"/>
        </w:rPr>
        <w:t>王佩</w:t>
        <w:br/>
      </w:r>
      <w:r>
        <w:rPr>
          <w:sz w:val="22"/>
        </w:rPr>
        <w:t xml:space="preserve">单位: </w:t>
      </w:r>
      <w:r>
        <w:rPr>
          <w:sz w:val="22"/>
        </w:rPr>
        <w:t>北京师范大学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