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青海省有效灌溉面积、农用化肥实用量、农村水电及用电情况（1978-2002）</w:t>
      </w:r>
    </w:p>
    <w:p>
      <w:r>
        <w:rPr>
          <w:sz w:val="22"/>
        </w:rPr>
        <w:t>英文标题：Effective irrigation area, practical amount of agricultural fertilizer, rural hydropower and electricity consumption in Qinghai Province (1978-2002)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1978年-2002年青海省有效灌溉面积、农用化肥实用量、农村水电及用电情况，数据是按年份进行划分的。数据整理自青海省统计局发布的青海省统计年鉴。数据集包含2个数据表，分别为：有效灌溉面积、农用化肥实用量、农村水电及用电情况1978-2001年.xls，有效灌溉面积、农用化肥实用量、农村水电及用电情况1978-2002年.xls。数据表结构相同。例如1978-2001年的数据表共有10个字段：</w:t>
        <w:br/>
        <w:t>字段1：年份地区</w:t>
        <w:br/>
        <w:t>字段2：有效灌溉面积</w:t>
        <w:br/>
        <w:t>字段3：化肥施用量</w:t>
        <w:br/>
        <w:t>字段4：氮肥</w:t>
        <w:br/>
        <w:t>字段5：磷肥</w:t>
        <w:br/>
        <w:t>字段6：钾肥</w:t>
        <w:br/>
        <w:t>字段7：复合肥</w:t>
        <w:br/>
        <w:t>字段8：个数</w:t>
        <w:br/>
        <w:t>字段9：发电能力</w:t>
        <w:br/>
        <w:t>字段10：农村用电量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电力消耗</w:t>
      </w:r>
      <w:r>
        <w:t>,</w:t>
      </w:r>
      <w:r>
        <w:rPr>
          <w:sz w:val="22"/>
        </w:rPr>
        <w:t>化肥施用量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农业灌溉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2002-12-30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青海省有效灌溉面积、农用化肥实用量、农村水电及用电情况（1978-2002）. 时空三极环境大数据平台, </w:t>
      </w:r>
      <w:r>
        <w:t>2021</w:t>
      </w:r>
      <w:r>
        <w:t>.[</w:t>
      </w:r>
      <w:r>
        <w:t xml:space="preserve">Qinghai Provincial Bureau of Statistics. Effective irrigation area, practical amount of agricultural fertilizer, rural hydropower and electricity consumption in Qinghai Province (1978-2002).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