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祁连山典型冻土区水文地质要素数据集（2019）</w:t>
      </w:r>
    </w:p>
    <w:p>
      <w:r>
        <w:rPr>
          <w:sz w:val="22"/>
        </w:rPr>
        <w:t>英文标题：Data set of hydrogeological elements in Typical Permafrost Area of Qilian Mountain (2019)</w:t>
      </w:r>
    </w:p>
    <w:p>
      <w:r>
        <w:rPr>
          <w:sz w:val="32"/>
        </w:rPr>
        <w:t>1、摘要</w:t>
      </w:r>
    </w:p>
    <w:p>
      <w:pPr>
        <w:ind w:firstLine="432"/>
      </w:pPr>
      <w:r>
        <w:rPr>
          <w:sz w:val="22"/>
        </w:rPr>
        <w:t>祁连山典型冻土区水文地质要素数据集内容主要包括黑河上游西支流域内的地下水类型、富水性（单孔涌水量或单泉流量）、主要河流与支流、泉水（下降泉、泉群、大泉、矿泉分布）、钻孔（承压水钻孔、潜水钻孔、自流水钻孔分布）、断裂带（压性断裂、张性断裂）、角度不整合界线、平行不整合界线、黑河上游西支流域边界线、季节性冻土区与多年冻土区分界线、现代冰川及沼泽分布。本水文地质要素数据集可为寒区水文生态过程和水文地质环境提供背景资料。本数据来自四幅1：20万水文地质图（祁连幅、野牛沟幅、祁连山幅、肃南幅）的矢量化并重新对地下水类型进行整合。分辨率较高，数据可为泛第三极江河源区水土资源演变和环境变化等研究提供背景资料。</w:t>
      </w:r>
    </w:p>
    <w:p>
      <w:r>
        <w:rPr>
          <w:sz w:val="32"/>
        </w:rPr>
        <w:t>2、关键词</w:t>
      </w:r>
    </w:p>
    <w:p>
      <w:pPr>
        <w:ind w:left="432"/>
      </w:pPr>
      <w:r>
        <w:rPr>
          <w:sz w:val="22"/>
        </w:rPr>
        <w:t>主题关键词：</w:t>
      </w:r>
      <w:r>
        <w:rPr>
          <w:sz w:val="22"/>
        </w:rPr>
        <w:t>大地构造</w:t>
      </w:r>
      <w:r>
        <w:t>,</w:t>
      </w:r>
      <w:r>
        <w:rPr>
          <w:sz w:val="22"/>
        </w:rPr>
        <w:t>水文</w:t>
      </w:r>
      <w:r>
        <w:t>,</w:t>
      </w:r>
      <w:r>
        <w:rPr>
          <w:sz w:val="22"/>
        </w:rPr>
        <w:t>冻土</w:t>
        <w:br/>
      </w:r>
      <w:r>
        <w:rPr>
          <w:sz w:val="22"/>
        </w:rPr>
        <w:t>学科关键词：</w:t>
      </w:r>
      <w:r>
        <w:rPr>
          <w:sz w:val="22"/>
        </w:rPr>
        <w:t>陆地表层</w:t>
      </w:r>
      <w:r>
        <w:t>,</w:t>
      </w:r>
      <w:r>
        <w:rPr>
          <w:sz w:val="22"/>
        </w:rPr>
        <w:t>固体地球</w:t>
      </w:r>
      <w:r>
        <w:t>,</w:t>
      </w:r>
      <w:r>
        <w:rPr>
          <w:sz w:val="22"/>
        </w:rPr>
        <w:t>冰冻圈</w:t>
        <w:br/>
      </w:r>
      <w:r>
        <w:rPr>
          <w:sz w:val="22"/>
        </w:rPr>
        <w:t>地点关键词：</w:t>
      </w:r>
      <w:r>
        <w:rPr>
          <w:sz w:val="22"/>
        </w:rPr>
        <w:t>黑河上游</w:t>
      </w:r>
      <w:r>
        <w:t xml:space="preserve">, </w:t>
      </w:r>
      <w:r>
        <w:rPr>
          <w:sz w:val="22"/>
        </w:rPr>
        <w:t>祁连山</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3.文件大小：41.26MB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北：39.18</w:t>
            </w:r>
          </w:p>
        </w:tc>
        <w:tc>
          <w:tcPr>
            <w:tcW w:type="dxa" w:w="2880"/>
          </w:tcPr>
          <w:p>
            <w:r>
              <w:t>-</w:t>
            </w:r>
          </w:p>
        </w:tc>
      </w:tr>
      <w:tr>
        <w:tc>
          <w:tcPr>
            <w:tcW w:type="dxa" w:w="2880"/>
          </w:tcPr>
          <w:p>
            <w:r>
              <w:t>西：98.58</w:t>
            </w:r>
          </w:p>
        </w:tc>
        <w:tc>
          <w:tcPr>
            <w:tcW w:type="dxa" w:w="2880"/>
          </w:tcPr>
          <w:p>
            <w:r>
              <w:t>-</w:t>
            </w:r>
          </w:p>
        </w:tc>
        <w:tc>
          <w:tcPr>
            <w:tcW w:type="dxa" w:w="2880"/>
          </w:tcPr>
          <w:p>
            <w:r>
              <w:t>东：100.16</w:t>
            </w:r>
          </w:p>
        </w:tc>
      </w:tr>
      <w:tr>
        <w:tc>
          <w:tcPr>
            <w:tcW w:type="dxa" w:w="2880"/>
          </w:tcPr>
          <w:p>
            <w:r>
              <w:t>-</w:t>
            </w:r>
          </w:p>
        </w:tc>
        <w:tc>
          <w:tcPr>
            <w:tcW w:type="dxa" w:w="2880"/>
          </w:tcPr>
          <w:p>
            <w:r>
              <w:t>南：38.08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孙自永. 祁连山典型冻土区水文地质要素数据集（2019）. 时空三极环境大数据平台, </w:t>
      </w:r>
      <w:r>
        <w:t>2020</w:t>
      </w:r>
      <w:r>
        <w:t>.[</w:t>
      </w:r>
      <w:r>
        <w:t xml:space="preserve">SUN Ziyong. Data set of hydrogeological elements in Typical Permafrost Area of Qilian Mountain (2019).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孙自永</w:t>
        <w:br/>
      </w:r>
      <w:r>
        <w:rPr>
          <w:sz w:val="22"/>
        </w:rPr>
        <w:t xml:space="preserve">单位: </w:t>
      </w:r>
      <w:r>
        <w:rPr>
          <w:sz w:val="22"/>
        </w:rPr>
        <w:t>中国地质大学（武汉）</w:t>
        <w:br/>
      </w:r>
      <w:r>
        <w:rPr>
          <w:sz w:val="22"/>
        </w:rPr>
        <w:t xml:space="preserve">电子邮件: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