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“一带一路”沿线大气强迫数据集（2000-2015）</w:t>
      </w:r>
    </w:p>
    <w:p>
      <w:r>
        <w:rPr>
          <w:sz w:val="22"/>
        </w:rPr>
        <w:t>英文标题：Atmospheric forcing dataset along the Belt and Road (2000-2015)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“一带一路”沿线国家2000-2015年大气强迫数据集来源于CRUNCEP。CRUNCEP是一套供陆面模式使用的大气强迫场数据集。具体来说，这个长时间序列数据集（包括气温、降水、温度等）是用来长期驱动Community Land Model（CLM）土地模型的。</w:t>
        <w:br/>
        <w:t>CRUNCEP是两个现有数据集的融合；CRU TS3.2 0.5°×0.5°月数据涵盖1901年至2002年期间，NCEP再分析2.5°×2.5°度6小时数据涵盖1948至2016年期间。融合后的CRUNCEP数据集空间分辨率为0.5°X0.5°，时间分辨率为6小时。CRUNCEP数据集被用来驱动CLM，用于研究植被生长、蒸散和初级生产力、陆-气碳交换变化趋势项目（1980-2010）以及许多其他应用。目前数据集的最新版本是版本7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"一带一路”沿线国家</w:t>
        <w:br/>
      </w:r>
      <w:r>
        <w:rPr>
          <w:sz w:val="22"/>
        </w:rPr>
        <w:t>时间关键词：</w:t>
      </w:r>
      <w:r>
        <w:rPr>
          <w:sz w:val="22"/>
        </w:rPr>
        <w:t>2000-2015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2000-01-10 08:00:00+00:00</w:t>
      </w:r>
      <w:r>
        <w:rPr>
          <w:sz w:val="22"/>
        </w:rPr>
        <w:t>--</w:t>
      </w:r>
      <w:r>
        <w:rPr>
          <w:sz w:val="22"/>
        </w:rPr>
        <w:t>2000-01-10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NCAR, 曹巍. “一带一路”沿线大气强迫数据集（2000-2015）. 时空三极环境大数据平台, </w:t>
      </w:r>
      <w:r>
        <w:t>2019</w:t>
      </w:r>
      <w:r>
        <w:t>.[</w:t>
      </w:r>
      <w:r>
        <w:t xml:space="preserve">The National Center for Atmospheric Research, CAO Wei. Atmospheric forcing dataset along the Belt and Road (2000-2015).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NCAR</w:t>
        <w:br/>
      </w:r>
      <w:r>
        <w:rPr>
          <w:sz w:val="22"/>
        </w:rPr>
        <w:t xml:space="preserve">单位: </w:t>
      </w:r>
      <w:r>
        <w:rPr>
          <w:sz w:val="22"/>
        </w:rPr>
        <w:t>The National Center for Atmospheric Research</w:t>
        <w:br/>
      </w:r>
      <w:r>
        <w:rPr>
          <w:sz w:val="22"/>
        </w:rPr>
        <w:t xml:space="preserve">电子邮件: </w:t>
      </w:r>
      <w:r>
        <w:rPr>
          <w:sz w:val="22"/>
        </w:rPr>
        <w:t>cdeser@ucar.edu</w:t>
        <w:br/>
        <w:br/>
      </w:r>
      <w:r>
        <w:rPr>
          <w:sz w:val="22"/>
        </w:rPr>
        <w:t xml:space="preserve">姓名: </w:t>
      </w:r>
      <w:r>
        <w:rPr>
          <w:sz w:val="22"/>
        </w:rPr>
        <w:t>曹巍</w:t>
        <w:br/>
      </w:r>
      <w:r>
        <w:rPr>
          <w:sz w:val="22"/>
        </w:rPr>
        <w:t xml:space="preserve">单位: </w:t>
      </w:r>
      <w:r>
        <w:rPr>
          <w:sz w:val="22"/>
        </w:rPr>
        <w:t>中科院地理资源所</w:t>
        <w:br/>
      </w:r>
      <w:r>
        <w:rPr>
          <w:sz w:val="22"/>
        </w:rPr>
        <w:t xml:space="preserve">电子邮件: </w:t>
      </w:r>
      <w:r>
        <w:rPr>
          <w:sz w:val="22"/>
        </w:rPr>
        <w:t>caowei@igsnrr.ac.cn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