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中蒙俄经济走廊气候背景及变化数据集（V1.0）（1981-2019）</w:t>
      </w:r>
    </w:p>
    <w:p>
      <w:r>
        <w:rPr>
          <w:sz w:val="22"/>
        </w:rPr>
        <w:t>英文标题：Dataset of climate background and changes in China-Mongolia-Russia Economic Corridor from 1981 to 2019 (Version 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全球增暖的背景下，中蒙俄经济走廊面临的安全问题十分突出，主要表现为冻土层退化和土地沙漠化问题日趋严重。冻土退化使中蒙俄交通管线沿线区域泥石流、水毁、冰雪害等灾害频发，同时引起水土流失，进而造成冻土管道露管等严重问题。沙漠化则使研究区生态环境更为脆弱，水土流失、沙尘暴等复合危害频繁发生。因此，本数据集将为中蒙俄经济走廊气候变化及其对冻土、沙漠化等影响研究提供基础气候数据。数据选取了ERA5气候再分析数据的陆地表面气候再分析数据集（ERA5-Land）（来源：https://cds.climate.copernicus.eu）。本数据集采用反距离权重（IDW）法对原始数据进行插值，使其空间分辨率达到10km。基于该数据集，可得到过去40年中蒙俄经济走廊区气候要素时空分布格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中蒙俄</w:t>
        <w:br/>
      </w:r>
      <w:r>
        <w:rPr>
          <w:sz w:val="22"/>
        </w:rPr>
        <w:t>时间关键词：</w:t>
      </w:r>
      <w:r>
        <w:rPr>
          <w:sz w:val="22"/>
        </w:rPr>
        <w:t>1981-2019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北：58.9561812195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西：94.9832729231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东：138.577611923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南：34.9504879378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张雪芹. 中蒙俄经济走廊气候背景及变化数据集（V1.0）（1981-2019）. 时空三极环境大数据平台, DOI:10.11888/Meteoro.tpdc.271110, CSTR:18406.11.Meteoro.tpdc.271110, </w:t>
      </w:r>
      <w:r>
        <w:t>2020</w:t>
      </w:r>
      <w:r>
        <w:t>.[</w:t>
      </w:r>
      <w:r>
        <w:t xml:space="preserve">ZHANG Xueqin. Dataset of climate background and changes in China-Mongolia-Russia Economic Corridor from 1981 to 2019 (Version 1.0). A Big Earth Data Platform for Three Poles, DOI:10.11888/Meteoro.tpdc.271110, CSTR:18406.11.Meteoro.tpdc.271110,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张雪芹, 李想, 徐晓明. ( 2020). 中蒙俄经济走廊气候变化及其对跨境交通管线的影响.</w:t>
        <w:br/>
        <w:br/>
      </w:r>
      <w:r>
        <w:t>Zhang, X.Q., Li, X., &amp; Xu, X.M. (2020). Climate change in the China-Mongolia-Russia Economic Corridor and its impact on cross-border transportation and pipelines.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张雪芹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zhangxq@igsnrr.ac.cn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