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青藏高原地区县级统计数据（1980-2015）</w:t>
      </w:r>
    </w:p>
    <w:p>
      <w:r>
        <w:rPr>
          <w:sz w:val="22"/>
        </w:rPr>
        <w:t>英文标题：County level statistics data of Tibetan Plateau (1980-2015)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青藏高原地区各县区1980-2015年农业经济相关数据，具体涵盖农村总户数、总人口、农业人口、农村劳动力、耕地面积、水田面积、旱地面积、农机动力、农用汽车、机耕面积、灌溉面积、化肥施用量、用电量、农业收入、农林牧渔业总产值、牛、猪、羊、肉、禽、鱼等的产量、粮食播种面积、粮棉油的及各类作物的产量、特色农产品和畜产品产量等相关数据。数据来源于青藏高原所含各省统计年鉴。数据质量优良，可用于青藏高原社会经济和农业发展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1980-01-19 16:00:00+00:00</w:t>
      </w:r>
      <w:r>
        <w:rPr>
          <w:sz w:val="22"/>
        </w:rPr>
        <w:t>--</w:t>
      </w:r>
      <w:r>
        <w:rPr>
          <w:sz w:val="22"/>
        </w:rPr>
        <w:t>2016-01-18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吕昌河. 青藏高原地区县级统计数据（1980-2015）. 时空三极环境大数据平台, </w:t>
      </w:r>
      <w:r>
        <w:t>2019</w:t>
      </w:r>
      <w:r>
        <w:t>.[</w:t>
      </w:r>
      <w:r>
        <w:t xml:space="preserve">LV Changhe. County level statistics data of Tibetan Plateau (1980-2015).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数据来源于《西藏统计年鉴》、《青海统计年鉴》、《新疆统计年鉴》、《四川统计年鉴》、《云南统计年鉴》、《甘肃统计年鉴》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吕昌河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