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中国数字高程图（1KM）</w:t>
      </w:r>
    </w:p>
    <w:p>
      <w:r>
        <w:rPr>
          <w:sz w:val="22"/>
        </w:rPr>
        <w:t>英文标题：Digital elevation model of China (1KM)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DEM是数字高程模型的英文简称(Digital Elevation Model)是流域地形、地物识别的重要原始资料。DEM 的原理是将流域划分为m 行n列的四边形(CELL)，计算每个四边形的平均高程，然后以二维矩阵的方式存储高程。由于DEM 数据能够反映一定分辨率的局部地形特征，因此通过DEM 可提取大量的地表形态信息，这些信息包含流域网格单元的坡度、坡向以及单元格之间的关系等。同时根据一定的算法可以确定地表水流路径、河流网络和流域的边界。因此从DEM 提取流域特征，一个良好的流域结构模式是设计算法的前提和关键。</w:t>
        <w:br/>
        <w:t>高程数据图是根据中国1:25万等高线和高程点形成的1km数据，包括DEM、山影（hillshade）、坡度（Slope）、坡向（Aspect）图</w:t>
        <w:br/>
        <w:t>数据集投影：</w:t>
        <w:br/>
        <w:t>两种投影方式 ：</w:t>
        <w:br/>
        <w:t>正轴割圆锥等面积投影 Albers Conical Equal Area（105、25、47)</w:t>
        <w:br/>
        <w:t>大地坐标WGS84坐标系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坡向</w:t>
      </w:r>
      <w:r>
        <w:t>,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山体阴影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汤国安. 中国数字高程图（1KM）. 时空三极环境大数据平台, </w:t>
      </w:r>
      <w:r>
        <w:t>2019</w:t>
      </w:r>
      <w:r>
        <w:t>.[</w:t>
      </w:r>
      <w:r>
        <w:t xml:space="preserve">TANG Guoan. Digital elevation model of China (1KM).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汤国安</w:t>
        <w:br/>
      </w:r>
      <w:r>
        <w:rPr>
          <w:sz w:val="22"/>
        </w:rPr>
        <w:t xml:space="preserve">单位: </w:t>
      </w:r>
      <w:r>
        <w:rPr>
          <w:sz w:val="22"/>
        </w:rPr>
        <w:t>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tangguoan@njnu.edu.cn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