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黑河生态水文遥感试验：黑河流域中游河道温度同步观测数据集（2012年7月3日和4日）</w:t>
      </w:r>
    </w:p>
    <w:p>
      <w:r>
        <w:rPr>
          <w:sz w:val="22"/>
        </w:rPr>
        <w:t>英文标题：HiWATER: Simultaneous observation dataset of river surface temperature in the middle reaches of the Heihe River Basin on Jul. 3 and Jul. 4,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黑河流域河道温度同步观测的目的在于获取TASI飞行期间不同位置河道同步温度，用于支持航空飞行TASI资料反演河道温度的验证和尺度效应分析。</w:t>
        <w:br/>
        <w:t>本次试验的观测时间为2012年7月3日和2012年7月4日，选取了黑河流域中游的肃南桥、滨河新区、黑河桥、铁路桥、乌江桥、高崖水文站、板桥、平川桥、伊家庄、刘家桥10个位置的河面温度进行了同步观测，利用两种仪器测量不同位置的河道辐射温度，包括固定自记点温计（北师大2#、北师大3#）和手持式红外温度计（寒旱所H1#、H2#、H3#、H4#，遥感所Y1#、Y2#，北师大B1#、B2#），其中铁路桥和高崖水文站使用的是固定自记点温计，自动每6秒记录一次温度，其它8个点的河流断面温度采用手持式红外温度计人工观测，每隔2米设置一个观测点，每15分钟可以对整个河流断面观测一次，同时记录每个观测点的下垫面特征。每个仪器在使用之前均进行了黑体标定。观测数据以Excel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水域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TASI传感器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中游河道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2012-07-04</w:t>
      </w:r>
      <w:r>
        <w:t xml:space="preserve">, </w:t>
      </w:r>
      <w:r>
        <w:rPr>
          <w:sz w:val="22"/>
        </w:rPr>
        <w:t>2012-07-03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2018-11-30 10:47:13+00:00</w:t>
      </w:r>
      <w:r>
        <w:rPr>
          <w:sz w:val="22"/>
        </w:rPr>
        <w:t>--</w:t>
      </w:r>
      <w:r>
        <w:rPr>
          <w:sz w:val="22"/>
        </w:rPr>
        <w:t>2018-11-30 10:47:13+00:00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黑河生态水文遥感试验：黑河流域中游河道温度同步观测数据集（2012年7月3日和4日）. 时空三极环境大数据平台, DOI:10.3972/hiwater.032.2013.db, CSTR:18406.11.hiwater.032.2013.db, </w:t>
      </w:r>
      <w:r>
        <w:t>2017</w:t>
      </w:r>
      <w:r>
        <w:t>.[</w:t>
      </w:r>
      <w:r>
        <w:t xml:space="preserve">HiWATER: Simultaneous observation dataset of river surface temperature in the middle reaches of the Heihe River Basin on Jul. 3 and Jul. 4, 2012. A Big Earth Data Platform for Three Poles, DOI:10.3972/hiwater.032.2013.db, CSTR:18406.11.hiwater.032.2013.db,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