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北极植被光谱数据集（2018年7月）</w:t>
      </w:r>
    </w:p>
    <w:p>
      <w:r>
        <w:rPr>
          <w:sz w:val="22"/>
        </w:rPr>
        <w:t>英文标题：Arctic vegetation spectrum dataset ((July 2018)</w:t>
      </w:r>
    </w:p>
    <w:p>
      <w:r>
        <w:rPr>
          <w:sz w:val="32"/>
        </w:rPr>
        <w:t>1、摘要</w:t>
      </w:r>
    </w:p>
    <w:p>
      <w:pPr>
        <w:ind w:firstLine="432"/>
      </w:pPr>
      <w:r>
        <w:rPr>
          <w:sz w:val="22"/>
        </w:rPr>
        <w:t>斯瓦尔巴群岛（又译斯瓦尔巴特、斯匹次卑尔根群岛）。位于北极地区的群岛，是挪威最北界国土范围的属地，它坐落在欧洲大陆北方，于挪威大陆与北极点两者之间。植被主要是地衣和苔藓类，仅有的树木是小极地柳和矮桦木。该地区采集的植被光谱数据集主要是基于北极斯瓦尔巴群岛新奥尔松地区283个样点的先锋植物调查，调查时间为2018年7月6-22日，采集地点包括伦敦岛，黄河站区和冰川前，为北极苔原区植物分布和变化研究提供本底信息。</w:t>
      </w:r>
    </w:p>
    <w:p>
      <w:r>
        <w:rPr>
          <w:sz w:val="32"/>
        </w:rPr>
        <w:t>2、关键词</w:t>
      </w:r>
    </w:p>
    <w:p>
      <w:pPr>
        <w:ind w:left="432"/>
      </w:pPr>
      <w:r>
        <w:rPr>
          <w:sz w:val="22"/>
        </w:rPr>
        <w:t>主题关键词：</w:t>
      </w:r>
      <w:r>
        <w:rPr>
          <w:sz w:val="22"/>
        </w:rPr>
        <w:t>地物光谱</w:t>
      </w:r>
      <w:r>
        <w:t>,</w:t>
      </w:r>
      <w:r>
        <w:rPr>
          <w:sz w:val="22"/>
        </w:rPr>
        <w:t>植被</w:t>
      </w:r>
      <w:r>
        <w:t>,</w:t>
      </w:r>
      <w:r>
        <w:rPr>
          <w:sz w:val="22"/>
        </w:rPr>
        <w:t>组分光谱</w:t>
        <w:br/>
      </w:r>
      <w:r>
        <w:rPr>
          <w:sz w:val="22"/>
        </w:rPr>
        <w:t>学科关键词：</w:t>
      </w:r>
      <w:r>
        <w:rPr>
          <w:sz w:val="22"/>
        </w:rPr>
        <w:t>陆地表层</w:t>
        <w:br/>
      </w:r>
      <w:r>
        <w:rPr>
          <w:sz w:val="22"/>
        </w:rPr>
        <w:t>地点关键词：</w:t>
      </w:r>
      <w:r>
        <w:rPr>
          <w:sz w:val="22"/>
        </w:rPr>
        <w:t>北极</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3.文件大小：31.7MB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北：79.0</w:t>
            </w:r>
          </w:p>
        </w:tc>
        <w:tc>
          <w:tcPr>
            <w:tcW w:type="dxa" w:w="2880"/>
          </w:tcPr>
          <w:p>
            <w:r>
              <w:t>-</w:t>
            </w:r>
          </w:p>
        </w:tc>
      </w:tr>
      <w:tr>
        <w:tc>
          <w:tcPr>
            <w:tcW w:type="dxa" w:w="2880"/>
          </w:tcPr>
          <w:p>
            <w:r>
              <w:t>西：10.0</w:t>
            </w:r>
          </w:p>
        </w:tc>
        <w:tc>
          <w:tcPr>
            <w:tcW w:type="dxa" w:w="2880"/>
          </w:tcPr>
          <w:p>
            <w:r>
              <w:t>-</w:t>
            </w:r>
          </w:p>
        </w:tc>
        <w:tc>
          <w:tcPr>
            <w:tcW w:type="dxa" w:w="2880"/>
          </w:tcPr>
          <w:p>
            <w:r>
              <w:t>东：12.0</w:t>
            </w:r>
          </w:p>
        </w:tc>
      </w:tr>
      <w:tr>
        <w:tc>
          <w:tcPr>
            <w:tcW w:type="dxa" w:w="2880"/>
          </w:tcPr>
          <w:p>
            <w:r>
              <w:t>-</w:t>
            </w:r>
          </w:p>
        </w:tc>
        <w:tc>
          <w:tcPr>
            <w:tcW w:type="dxa" w:w="2880"/>
          </w:tcPr>
          <w:p>
            <w:r>
              <w:t>南：77.0</w:t>
            </w:r>
          </w:p>
        </w:tc>
        <w:tc>
          <w:tcPr>
            <w:tcW w:type="dxa" w:w="2880"/>
          </w:tcPr>
          <w:p>
            <w:r>
              <w:t>-</w:t>
            </w:r>
          </w:p>
        </w:tc>
      </w:tr>
    </w:tbl>
    <w:p>
      <w:r>
        <w:rPr>
          <w:sz w:val="32"/>
        </w:rPr>
        <w:t>5、时间范围</w:t>
      </w:r>
      <w:r>
        <w:rPr>
          <w:sz w:val="22"/>
        </w:rPr>
        <w:t>2018-07-11 08:00:00+00:00</w:t>
      </w:r>
      <w:r>
        <w:rPr>
          <w:sz w:val="22"/>
        </w:rPr>
        <w:t>--</w:t>
      </w:r>
      <w:r>
        <w:rPr>
          <w:sz w:val="22"/>
        </w:rPr>
        <w:t>2018-07-27 08:00:00+00:00</w:t>
      </w:r>
    </w:p>
    <w:p>
      <w:r>
        <w:rPr>
          <w:sz w:val="32"/>
        </w:rPr>
        <w:t>6、引用方式</w:t>
      </w:r>
    </w:p>
    <w:p>
      <w:pPr>
        <w:ind w:left="432"/>
      </w:pPr>
      <w:r>
        <w:rPr>
          <w:sz w:val="22"/>
        </w:rPr>
        <w:t xml:space="preserve">数据的引用: </w:t>
      </w:r>
    </w:p>
    <w:p>
      <w:pPr>
        <w:ind w:left="432" w:firstLine="432"/>
      </w:pPr>
      <w:r>
        <w:t xml:space="preserve">徐希燕. 北极植被光谱数据集（2018年7月）. 时空三极环境大数据平台, DOI:10.11888/Ecolo.tpdc.270951, CSTR:18406.11.Ecolo.tpdc.270951, </w:t>
      </w:r>
      <w:r>
        <w:t>2019</w:t>
      </w:r>
      <w:r>
        <w:t>.[</w:t>
      </w:r>
      <w:r>
        <w:t xml:space="preserve">XU Xiyan. Arctic vegetation spectrum dataset ((July 2018). A Big Earth Data Platform for Three Poles, DOI:10.11888/Ecolo.tpdc.270951, CSTR:18406.11.Ecolo.tpdc.270951,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徐希燕</w:t>
        <w:br/>
      </w:r>
      <w:r>
        <w:rPr>
          <w:sz w:val="22"/>
        </w:rPr>
        <w:t xml:space="preserve">单位: </w:t>
      </w:r>
      <w:r>
        <w:rPr>
          <w:sz w:val="22"/>
        </w:rPr>
        <w:t>中国科学院大气物理研究所</w:t>
        <w:br/>
      </w:r>
      <w:r>
        <w:rPr>
          <w:sz w:val="22"/>
        </w:rPr>
        <w:t xml:space="preserve">电子邮件: </w:t>
      </w:r>
      <w:r>
        <w:rPr>
          <w:sz w:val="22"/>
        </w:rPr>
        <w:t>xiyan.xu@tea.ac.cn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