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孟加拉多个观测站点降水稳定同位素数据集（2017-2018）</w:t>
      </w:r>
    </w:p>
    <w:p>
      <w:r>
        <w:rPr>
          <w:sz w:val="22"/>
        </w:rPr>
        <w:t>英文标题：Precipitation stable isotope data set of multiple observation sites in Bangladesh(2017-2018)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该数据集为孟加拉，Satkhira、Barisal、Sylhet3个观测站点2017-2018年的日降水稳定同位素数据(δ18O,δD,d-excess)，由Bangladesh Atomic Energy Commission (BAEC)采集，在中国科学院青藏高原研究所环境与地表过程重点实验室用Picarro L2130i 波长扫描光腔衰荡光谱仪测得。</w:t>
        <w:br/>
        <w:t>三个观测点样品采集地点及时间：</w:t>
        <w:br/>
        <w:t>Satkhira ：2017.03.11-2018.07.16</w:t>
        <w:br/>
        <w:t>Barisal：2017.03.05-2018.07.02</w:t>
        <w:br/>
        <w:t>Sylhet : 2017.02.20-2018.09.04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稳定氢氧同位素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大气环流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孟加拉</w:t>
        <w:br/>
      </w:r>
      <w:r>
        <w:rPr>
          <w:sz w:val="22"/>
        </w:rPr>
        <w:t>时间关键词：</w:t>
      </w:r>
      <w:r>
        <w:rPr>
          <w:sz w:val="22"/>
        </w:rPr>
        <w:t>2017-2018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北：26.63333333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西：88.01666667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东：92.68333333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南：20.56666667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2017-04-11 08:00:00+00:00</w:t>
      </w:r>
      <w:r>
        <w:rPr>
          <w:sz w:val="22"/>
        </w:rPr>
        <w:t>--</w:t>
      </w:r>
      <w:r>
        <w:rPr>
          <w:sz w:val="22"/>
        </w:rPr>
        <w:t>2018-10-24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高晶. 孟加拉多个观测站点降水稳定同位素数据集（2017-2018）. 时空三极环境大数据平台, DOI:10.11888/Geogra.tpdc.270939, CSTR:18406.11.Geogra.tpdc.270939, </w:t>
      </w:r>
      <w:r>
        <w:t>2020</w:t>
      </w:r>
      <w:r>
        <w:t>.[</w:t>
      </w:r>
      <w:r>
        <w:t xml:space="preserve">GAO Jing. Precipitation stable isotope data set of multiple observation sites in Bangladesh(2017-2018). A Big Earth Data Platform for Three Poles, DOI:10.11888/Geogra.tpdc.270939, CSTR:18406.11.Geogra.tpdc.270939,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Islam, M. R., J. Gao*, N. Ahmed, M. M. Karim, A. Q. Bhuiyan, A. Ahsan, S. Ahmed. (2020). Controls on spatiotemporal variations of stable isotopes in precipitation across Bangladesh, Atmospheric Research, 247, https://doi.org/10.1016/j.atmosres.2020.105224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青藏高原典型冰川雪-冰沉积后过程对冰芯稳定同位素温度重建影响定量研究(41871068)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高晶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gaojing@itpcas.ac.cn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