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中亚干旱区极端降水指数长时间序列数据集（1925-2005）</w:t>
      </w:r>
    </w:p>
    <w:p>
      <w:r>
        <w:rPr>
          <w:sz w:val="22"/>
        </w:rPr>
        <w:t>英文标题：Long time series data set of extreme precipitation index in arid region of Central Asia</w:t>
      </w:r>
    </w:p>
    <w:p>
      <w:r>
        <w:rPr>
          <w:sz w:val="32"/>
        </w:rPr>
        <w:t>1、摘要</w:t>
      </w:r>
    </w:p>
    <w:p>
      <w:pPr>
        <w:ind w:firstLine="432"/>
      </w:pPr>
      <w:r>
        <w:rPr>
          <w:sz w:val="22"/>
        </w:rPr>
        <w:t>中亚干旱区极端降水指数长时间序列数据集包含了49个站点的10项极端降水指数长时间序列数据。该数据集以全球日气候历史数据网络（GHCN-D）的逐日降水数据为基础，经过数据质量控制和异常值剔除，选取符合极端降水指数计算的站点，计算了气候变化检测和指数联合专家组（ETCCDI）定义的10项极端降水指数（PRCPTOT、SDII、RX1day、RX5day、R95pTOT、R99pTOT、R10、R20、CWD、CDD）。其中，有15站时间序列为1925-2005年。本数据集可以作为在全球气候变化下中亚干旱区极端降水事件发生频率和趋势探测分析的材料，也可以作为基础数据来探索极端降水事件对农牧业生产和生命财产损失的影响。</w:t>
      </w:r>
    </w:p>
    <w:p>
      <w:r>
        <w:rPr>
          <w:sz w:val="32"/>
        </w:rPr>
        <w:t>2、关键词</w:t>
      </w:r>
    </w:p>
    <w:p>
      <w:pPr>
        <w:ind w:left="432"/>
      </w:pPr>
      <w:r>
        <w:rPr>
          <w:sz w:val="22"/>
        </w:rPr>
        <w:t>主题关键词：</w:t>
      </w:r>
      <w:r>
        <w:rPr>
          <w:sz w:val="22"/>
        </w:rPr>
        <w:t>降水</w:t>
      </w:r>
      <w:r>
        <w:t>,</w:t>
      </w:r>
      <w:r>
        <w:rPr>
          <w:sz w:val="22"/>
        </w:rPr>
        <w:t>降雨强度</w:t>
      </w:r>
      <w:r>
        <w:t>,</w:t>
      </w:r>
      <w:r>
        <w:rPr>
          <w:sz w:val="22"/>
        </w:rPr>
        <w:t>降水量</w:t>
      </w:r>
      <w:r>
        <w:t>,</w:t>
      </w:r>
      <w:r>
        <w:rPr>
          <w:sz w:val="22"/>
        </w:rPr>
        <w:t>水文</w:t>
        <w:br/>
      </w:r>
      <w:r>
        <w:rPr>
          <w:sz w:val="22"/>
        </w:rPr>
        <w:t>学科关键词：</w:t>
      </w:r>
      <w:r>
        <w:rPr>
          <w:sz w:val="22"/>
        </w:rPr>
        <w:t>大气</w:t>
      </w:r>
      <w:r>
        <w:t>,</w:t>
      </w:r>
      <w:r>
        <w:rPr>
          <w:sz w:val="22"/>
        </w:rPr>
        <w:t>陆地表层</w:t>
        <w:br/>
      </w:r>
      <w:r>
        <w:rPr>
          <w:sz w:val="22"/>
        </w:rPr>
        <w:t>地点关键词：</w:t>
      </w:r>
      <w:r>
        <w:rPr>
          <w:sz w:val="22"/>
        </w:rPr>
        <w:t>中亚干旱区</w:t>
        <w:br/>
      </w:r>
      <w:r>
        <w:rPr>
          <w:sz w:val="22"/>
        </w:rPr>
        <w:t>时间关键词：</w:t>
      </w:r>
      <w:r>
        <w:rPr>
          <w:sz w:val="22"/>
        </w:rPr>
        <w:t>1925-2005</w:t>
      </w:r>
    </w:p>
    <w:p>
      <w:r>
        <w:rPr>
          <w:sz w:val="32"/>
        </w:rPr>
        <w:t>3、数据细节</w:t>
      </w:r>
    </w:p>
    <w:p>
      <w:pPr>
        <w:ind w:left="432"/>
      </w:pPr>
      <w:r>
        <w:rPr>
          <w:sz w:val="22"/>
        </w:rPr>
        <w:t>1.比例尺：None</w:t>
      </w:r>
    </w:p>
    <w:p>
      <w:pPr>
        <w:ind w:left="432"/>
      </w:pPr>
      <w:r>
        <w:rPr>
          <w:sz w:val="22"/>
        </w:rPr>
        <w:t>2.投影：</w:t>
      </w:r>
    </w:p>
    <w:p>
      <w:pPr>
        <w:ind w:left="432"/>
      </w:pPr>
      <w:r>
        <w:rPr>
          <w:sz w:val="22"/>
        </w:rPr>
        <w:t>3.文件大小：1.65MB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北：55.0</w:t>
            </w:r>
          </w:p>
        </w:tc>
        <w:tc>
          <w:tcPr>
            <w:tcW w:type="dxa" w:w="2880"/>
          </w:tcPr>
          <w:p>
            <w:r>
              <w:t>-</w:t>
            </w:r>
          </w:p>
        </w:tc>
      </w:tr>
      <w:tr>
        <w:tc>
          <w:tcPr>
            <w:tcW w:type="dxa" w:w="2880"/>
          </w:tcPr>
          <w:p>
            <w:r>
              <w:t>西：48.0</w:t>
            </w:r>
          </w:p>
        </w:tc>
        <w:tc>
          <w:tcPr>
            <w:tcW w:type="dxa" w:w="2880"/>
          </w:tcPr>
          <w:p>
            <w:r>
              <w:t>-</w:t>
            </w:r>
          </w:p>
        </w:tc>
        <w:tc>
          <w:tcPr>
            <w:tcW w:type="dxa" w:w="2880"/>
          </w:tcPr>
          <w:p>
            <w:r>
              <w:t>东：85.0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姚俊强, 陈静, 李建刚. 中亚干旱区极端降水指数长时间序列数据集（1925-2005）. 时空三极环境大数据平台, DOI:10.11888/Meteoro.tpdc.271138, CSTR:18406.11.Meteoro.tpdc.271138, </w:t>
      </w:r>
      <w:r>
        <w:t>2021</w:t>
      </w:r>
      <w:r>
        <w:t>.[</w:t>
      </w:r>
      <w:r>
        <w:t xml:space="preserve">CHEN Jing, YAO Junqiang, LI Jiangang. Long time series data set of extreme precipitation index in arid region of Central Asia. A Big Earth Data Platform for Three Poles, DOI:10.11888/Meteoro.tpdc.271138, CSTR:18406.11.Meteoro.tpdc.271138, </w:t>
      </w:r>
      <w:r>
        <w:t>2021</w:t>
      </w:r>
      <w:r>
        <w:rPr>
          <w:sz w:val="22"/>
        </w:rPr>
        <w:t>]</w:t>
      </w:r>
    </w:p>
    <w:p>
      <w:pPr>
        <w:ind w:left="432"/>
      </w:pPr>
      <w:r>
        <w:rPr>
          <w:sz w:val="22"/>
        </w:rPr>
        <w:t xml:space="preserve">文章的引用: </w:t>
      </w:r>
    </w:p>
    <w:p>
      <w:pPr>
        <w:ind w:left="864"/>
      </w:pPr>
      <w:r>
        <w:t>Yao, J., Chen, Y., Chen, J., Zhao, Y., &amp; Mao, W. (2020). Intensification of extreme precipitation in arid central asia. Journal of Hydrology, 125760. doi.org/10.1016/j.jhydrol.2020.125760</w:t>
        <w:br/>
        <w:br/>
      </w:r>
    </w:p>
    <w:p>
      <w:r>
        <w:rPr>
          <w:sz w:val="32"/>
        </w:rPr>
        <w:t>7、资助项目信息</w:t>
      </w:r>
    </w:p>
    <w:p>
      <w:pPr>
        <w:ind w:left="432"/>
      </w:pPr>
      <w:r>
        <w:rPr>
          <w:sz w:val="22"/>
        </w:rPr>
        <w:t>第二次青藏高原综合科学考察研究</w:t>
        <w:br/>
      </w:r>
      <w:r>
        <w:rPr>
          <w:sz w:val="22"/>
        </w:rPr>
        <w:t>中亚极端降水演变特征及预报方法研究(2018YFC1507101)</w:t>
        <w:br/>
      </w:r>
      <w:r>
        <w:rPr>
          <w:sz w:val="22"/>
        </w:rPr>
        <w:t>国家自然科学基金(U1903113)</w:t>
        <w:br/>
      </w:r>
    </w:p>
    <w:p>
      <w:r>
        <w:rPr>
          <w:sz w:val="32"/>
        </w:rPr>
        <w:t>8、数据资源提供者</w:t>
      </w:r>
    </w:p>
    <w:p>
      <w:pPr>
        <w:ind w:left="432"/>
      </w:pPr>
      <w:r>
        <w:rPr>
          <w:sz w:val="22"/>
        </w:rPr>
        <w:t xml:space="preserve">姓名: </w:t>
      </w:r>
      <w:r>
        <w:rPr>
          <w:sz w:val="22"/>
        </w:rPr>
        <w:t>姚俊强</w:t>
        <w:br/>
      </w:r>
      <w:r>
        <w:rPr>
          <w:sz w:val="22"/>
        </w:rPr>
        <w:t xml:space="preserve">单位: </w:t>
      </w:r>
      <w:r>
        <w:rPr>
          <w:sz w:val="22"/>
        </w:rPr>
        <w:t>中国气象局乌鲁木齐沙漠气象研究所</w:t>
        <w:br/>
      </w:r>
      <w:r>
        <w:rPr>
          <w:sz w:val="22"/>
        </w:rPr>
        <w:t xml:space="preserve">电子邮件: </w:t>
      </w:r>
      <w:r>
        <w:rPr>
          <w:sz w:val="22"/>
        </w:rPr>
        <w:t>yaojq1987@126.com</w:t>
        <w:br/>
        <w:br/>
      </w:r>
      <w:r>
        <w:rPr>
          <w:sz w:val="22"/>
        </w:rPr>
        <w:t xml:space="preserve">姓名: </w:t>
      </w:r>
      <w:r>
        <w:rPr>
          <w:sz w:val="22"/>
        </w:rPr>
        <w:t>陈静</w:t>
        <w:br/>
      </w:r>
      <w:r>
        <w:rPr>
          <w:sz w:val="22"/>
        </w:rPr>
        <w:t xml:space="preserve">单位: </w:t>
      </w:r>
      <w:r>
        <w:rPr>
          <w:sz w:val="22"/>
        </w:rPr>
        <w:t>中国气象局乌鲁木齐沙漠气象研究所</w:t>
        <w:br/>
      </w:r>
      <w:r>
        <w:rPr>
          <w:sz w:val="22"/>
        </w:rPr>
        <w:t xml:space="preserve">电子邮件: </w:t>
      </w:r>
      <w:r>
        <w:rPr>
          <w:sz w:val="22"/>
        </w:rPr>
        <w:t>ch_jing92@163.com</w:t>
        <w:br/>
        <w:br/>
      </w:r>
      <w:r>
        <w:rPr>
          <w:sz w:val="22"/>
        </w:rPr>
        <w:t xml:space="preserve">姓名: </w:t>
      </w:r>
      <w:r>
        <w:rPr>
          <w:sz w:val="22"/>
        </w:rPr>
        <w:t>李建刚</w:t>
        <w:br/>
      </w:r>
      <w:r>
        <w:rPr>
          <w:sz w:val="22"/>
        </w:rPr>
        <w:t xml:space="preserve">单位: </w:t>
      </w:r>
      <w:r>
        <w:rPr>
          <w:sz w:val="22"/>
        </w:rPr>
        <w:t>中国气象局乌鲁木齐沙漠气象研究所</w:t>
        <w:br/>
      </w:r>
      <w:r>
        <w:rPr>
          <w:sz w:val="22"/>
        </w:rPr>
        <w:t xml:space="preserve">电子邮件: </w:t>
      </w:r>
      <w:r>
        <w:rPr>
          <w:sz w:val="22"/>
        </w:rPr>
        <w:t>shzljg_qxj@163.com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