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海河流域多尺度地表通量与气象要素观测数据集：怀来站-蒸渗仪-2013</w:t>
      </w:r>
    </w:p>
    <w:p>
      <w:r>
        <w:rPr>
          <w:sz w:val="22"/>
        </w:rPr>
        <w:t>英文标题：Multi-scale surface flux and meteorological elements observation dataset in the Hai River Basin (Huailai station-lysimeters,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该数据集包含了2013年1月1日至2013年12月31日的蒸渗仪观测数据。站点位于河北省怀来县东花园镇，下垫面为玉米。观测点的经纬度是115.7880E，40.3491N，海拔480m。</w:t>
        <w:br/>
        <w:t>蒸渗仪采集频率为1次/分钟，发布数据为10分钟平均值。蒸渗仪为圆柱形结构，表面积为1m2，土柱埋深1.5m，蒸散量观测精度为0.01mm。蒸渗仪安装有两台，一台保持裸土（lysimeter_1），另一台在生长季（5月10日-9月15日）为玉米下垫面（lysimeter_2）。蒸渗仪内还安装有土壤温湿度探头、土壤水势探头和土壤热流板。土壤温度传感器埋设深度为5cm、30cm、50cm、100cm、140cm；土壤水分传感器埋设深度为2cm、10cm、20cm、40cm；土壤热流板埋设在地下10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2013-6-10 10:30。</w:t>
        <w:br/>
        <w:t>蒸渗仪发布的观测数据包括：日期/时间Date/Time，称重质量（I.L_1_WAG_L_000（Kg）、I.L_2_WAG_L_000（Kg）），渗漏质量（I.L_1_WAG_D_000（Kg）、I.L_2_WAG_D_000（Kg）），土壤热通量（Gs_1_10cm、Gs_2_10cm）（W/m2），多层土壤水分（Ms_1_2cm、Ms_1_10cm、Ms_1_20cm、Ms_1_40cm、Ms_2_2cm、Ms_2_10cm、Ms_2_20cm、Ms_2_40cm）（%），多层土壤温度（Ts_1_5cm、Ts_1_30cm、Ts_1_50cm、Ts_1_100cm、Ts_1_140cm、Ts_2_5cm、Ts_2_30cm、Ts_2_50cm、Ts_2_100cm、Ts_2_140cm）（℃），土壤水势（TS_1_30（hPa）、TS_1_140（hPa）、TS_2_30（hPa）、TS_2_140（hPa））；数据以*.xls格式存储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2013-07-10 16:00:00+00:00</w:t>
      </w:r>
      <w:r>
        <w:rPr>
          <w:sz w:val="22"/>
        </w:rPr>
        <w:t>--</w:t>
      </w:r>
      <w:r>
        <w:rPr>
          <w:sz w:val="22"/>
        </w:rPr>
        <w:t>2014-07-09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朱忠礼, 肖青. 海河流域多尺度地表通量与气象要素观测数据集：怀来站-蒸渗仪-2013. 时空三极环境大数据平台, DOI:10.3972/haihe.013.2015.db, CSTR:18406.11.haihe.013.2015.db, </w:t>
      </w:r>
      <w:r>
        <w:t>2017</w:t>
      </w:r>
      <w:r>
        <w:t>.[</w:t>
      </w:r>
      <w:r>
        <w:t xml:space="preserve">LIU Shaomin, XU Ziwei, ZHU Zhongli, XIAO Qing. Multi-scale surface flux and meteorological elements observation dataset in the Hai River Basin (Huailai station-lysimeters, 2013). A Big Earth Data Platform for Three Poles, DOI:10.3972/haihe.013.2015.db, CSTR:18406.11.haihe.013.2015.db,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