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soil moisture profile observations in the Yingke oasis and Huazhaizi desert steppe foci experimental areas</w:t>
      </w:r>
    </w:p>
    <w:p>
      <w:r>
        <w:rPr>
          <w:sz w:val="32"/>
        </w:rPr>
        <w:t>1、Description</w:t>
      </w:r>
    </w:p>
    <w:p>
      <w:pPr>
        <w:ind w:firstLine="432"/>
      </w:pPr>
      <w:r>
        <w:rPr>
          <w:sz w:val="22"/>
        </w:rPr>
        <w:t>The dataset of soil moisture profile (0cm, 20cm, 40cm and 1m) observations was obtained by TDR (with the probe 12cm and 20cm) in the Yingke oasis and Huazhaizi desert steppe foci experimental areas. Observation items included:</w:t>
        <w:br/>
        <w:t xml:space="preserve">     (1) Soil moisture synchronizing with TM in Yingke oasis No. 1, 4 and 5 maize plots on May 20, 2008.</w:t>
        <w:br/>
        <w:t xml:space="preserve">     (2) Soil moisture synchronizing with ASTER and MODIS in Yingke oasis foci experimental areas on May 28, 2008.</w:t>
        <w:br/>
        <w:t xml:space="preserve">     (3) Soil moisture synchronizing with WiDAS (Wide-angle Infrared Dual-mode line/area Array Scanner) in Yingke oasis foci experimental areas on May 30, 2008.</w:t>
        <w:br/>
        <w:t xml:space="preserve">     (4) Soil moisture synchronizing with WiDAS (Wide-angle Infrared Dual-mode line/area Array Scanner) in A'rou grassland on May 31, 2008.</w:t>
        <w:br/>
        <w:t xml:space="preserve">     (5) Soil moisture synchronizing with OMIS-II in Yingke oasis foci experimental areas on Jun. 4, 2008.</w:t>
        <w:br/>
        <w:t xml:space="preserve">     (6) Soil moisture synchronizing with OMIS-II in Yingke oasis maize field on Jun. 16, 2008.</w:t>
        <w:br/>
        <w:t xml:space="preserve">     (7) Soil moisture by TDR and the cutting ring, synchronizing with ASAR in Yingke oasis maize field and wheat field on Jun. 19, 2008.</w:t>
        <w:br/>
        <w:t xml:space="preserve">     (8) Soil moisture synchronizing with WiDAS (Wide-angle Infrared Dual-mode line/area Array Scanner) in Yingke oasis foci experimental areas on Jun. 29, 2008.</w:t>
        <w:br/>
        <w:t xml:space="preserve">     (9) Soil moisture synchronizing with WiDAS (Wide-angle Infrared Dual-mode line/area Array Scanner) and TM in Yingke oasis foci experimental areas on Jul. 7, 2008.</w:t>
        <w:br/>
        <w:t xml:space="preserve">     (10) Soil moisture synchronizing with WiDAS (Wide-angle Infrared Dual-mode line/area Array Scanner) in Yingke oasis foci experimental areas on Jul. 11, 2008.</w:t>
      </w:r>
    </w:p>
    <w:p>
      <w:r>
        <w:rPr>
          <w:sz w:val="32"/>
        </w:rPr>
        <w:t>2、Keywords</w:t>
      </w:r>
    </w:p>
    <w:p>
      <w:pPr>
        <w:ind w:left="432"/>
      </w:pPr>
      <w:r>
        <w:rPr>
          <w:sz w:val="22"/>
        </w:rPr>
        <w:t>Theme：</w:t>
      </w:r>
      <w:r>
        <w:rPr>
          <w:sz w:val="22"/>
        </w:rPr>
        <w:t>Soil</w:t>
      </w:r>
      <w:r>
        <w:t>,</w:t>
      </w:r>
      <w:r>
        <w:rPr>
          <w:sz w:val="22"/>
        </w:rPr>
        <w:t>Image spectrometer OMIS-II</w:t>
      </w:r>
      <w:r>
        <w:t>,</w:t>
      </w:r>
      <w:r>
        <w:rPr>
          <w:sz w:val="22"/>
        </w:rPr>
        <w:t>Remote Sensing Technology</w:t>
      </w:r>
      <w:r>
        <w:t>,</w:t>
      </w:r>
      <w:r>
        <w:rPr>
          <w:sz w:val="22"/>
        </w:rPr>
        <w:t>Soil horizons/profile</w:t>
      </w:r>
      <w:r>
        <w:t>,</w:t>
      </w:r>
      <w:r>
        <w:rPr>
          <w:sz w:val="22"/>
        </w:rPr>
        <w:t>Wide-angle infrared dual-mode line/Area array scanner</w:t>
      </w:r>
      <w:r>
        <w:t>,</w:t>
      </w:r>
      <w:r>
        <w:rPr>
          <w:sz w:val="22"/>
        </w:rPr>
        <w:t>Visible remote sensing</w:t>
      </w:r>
      <w:r>
        <w:t>,</w:t>
      </w:r>
      <w:r>
        <w:rPr>
          <w:sz w:val="22"/>
        </w:rPr>
        <w:t>Soil moisture/Water content</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3.Filesize：1.28MB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2008-06-02 08:00:00+00:00</w:t>
      </w:r>
      <w:r>
        <w:rPr>
          <w:sz w:val="22"/>
        </w:rPr>
        <w:t>--</w:t>
      </w:r>
      <w:r>
        <w:rPr>
          <w:sz w:val="22"/>
        </w:rPr>
        <w:t>2008-07-02 08:00:00+00:00</w:t>
      </w:r>
    </w:p>
    <w:p>
      <w:r>
        <w:rPr>
          <w:sz w:val="32"/>
        </w:rPr>
        <w:t>6、Reference method</w:t>
      </w:r>
    </w:p>
    <w:p>
      <w:pPr>
        <w:ind w:left="432"/>
      </w:pPr>
      <w:r>
        <w:rPr>
          <w:sz w:val="22"/>
        </w:rPr>
        <w:t xml:space="preserve">References to data: </w:t>
      </w:r>
    </w:p>
    <w:p>
      <w:pPr>
        <w:ind w:left="432" w:firstLine="432"/>
      </w:pPr>
      <w:r>
        <w:t>ZHU   Xiaohua, GE   Yingchun, XU   Zhen. WATER: Dataset of soil moisture profile observations in the Yingke oasis and Huazhaizi desert steppe foci experimental areas. A Big Earth Data Platform for Three Poles, doi:10.3972/water973.0142.db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Yingchun</w:t>
        <w:br/>
      </w:r>
      <w:r>
        <w:rPr>
          <w:sz w:val="22"/>
        </w:rPr>
        <w:t xml:space="preserve">unit: </w:t>
      </w:r>
      <w:r>
        <w:rPr>
          <w:sz w:val="22"/>
        </w:rPr>
        <w:br/>
      </w:r>
      <w:r>
        <w:rPr>
          <w:sz w:val="22"/>
        </w:rPr>
        <w:t xml:space="preserve">email: </w:t>
      </w:r>
      <w:r>
        <w:rPr>
          <w:sz w:val="22"/>
        </w:rPr>
        <w:t>gtw@lzb.ac.cn</w:t>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ZHU   Xiaohua</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