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Qilian Mountains integrated observatory network: Dataset of Heihe integrated observatory network (an observation system of Meteorological elements gradient of Sidaoqiao Superstation, 2020)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Visibility</w:t>
      </w:r>
      <w:r>
        <w:t>,</w:t>
      </w:r>
      <w:r>
        <w:rPr>
          <w:sz w:val="22"/>
        </w:rPr>
        <w:t>Hydrology</w:t>
        <w:br/>
      </w:r>
      <w:r>
        <w:rPr>
          <w:sz w:val="22"/>
        </w:rPr>
        <w:t>Discipline：</w:t>
      </w:r>
      <w:r>
        <w:rPr>
          <w:sz w:val="22"/>
        </w:rPr>
        <w:t>Atmosphere</w:t>
      </w:r>
      <w:r>
        <w:t>,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Sidaoqiao superstation</w:t>
      </w:r>
      <w:r>
        <w:t xml:space="preserve">, </w:t>
      </w:r>
      <w:r>
        <w:rPr>
          <w:sz w:val="22"/>
        </w:rPr>
        <w:t>the natural oasis eco-hydrology experimental area in the lower reaches</w:t>
      </w:r>
      <w:r>
        <w:t xml:space="preserve">, </w:t>
      </w:r>
      <w:r>
        <w:rPr>
          <w:sz w:val="22"/>
        </w:rPr>
        <w:t>The Lower Reaches of Heihe River Basin</w:t>
        <w:br/>
      </w:r>
      <w:r>
        <w:rPr>
          <w:sz w:val="22"/>
        </w:rPr>
        <w:t>Time：</w:t>
      </w:r>
      <w:r>
        <w:rPr>
          <w:sz w:val="22"/>
        </w:rPr>
        <w:t>2020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3.Filesize：23.5MB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north：42.001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west：101.137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east：101.137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south：42.001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2019-12-31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LI Xin, LIU Shaomin, ZHANG  Yang, XU Ziwei, REN  Zhiguo, TAN  Junlei, CHE  Tao. Qilian Mountains integrated observatory network: Dataset of Heihe integrated observatory network (an observation system of Meteorological elements gradient of Sidaoqiao Superstation, 2020). A Big Earth Data Platform for Three Poles, doi:10.11888/Meteoro.tpdc.271542</w:t>
      </w:r>
      <w:r>
        <w:rPr>
          <w:sz w:val="22"/>
        </w:rPr>
        <w:t>2021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S., Li, X., Xu, Z., Che, T., Xiao, Q., Ma, M., Liu, Q., Jin, R., Guo, J., Wang, L., Wang, W., Qi, Y., Li, H., Xu, T., Ran, Y., Hu, X., Shi, S., Zhu, Z., Tan, J., Zhang, Y., Ren, Z. (2018). The Heihe Integrated Observatory Network: A basin‐scale land surface processes observatory in China. Vadose Zone Journal, 17,180072. https://doi.org/10.2136/vzj2018.04.0072.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Pan-Third Pole Environment Study for a Green Silk Road-A CAS Strategic Priority A Program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XU Ziwei</w:t>
        <w:br/>
      </w:r>
      <w:r>
        <w:rPr>
          <w:sz w:val="22"/>
        </w:rPr>
        <w:t xml:space="preserve">unit: </w:t>
      </w:r>
      <w:r>
        <w:rPr>
          <w:sz w:val="22"/>
        </w:rPr>
        <w:t>Beijing Normal University</w:t>
        <w:br/>
      </w:r>
      <w:r>
        <w:rPr>
          <w:sz w:val="22"/>
        </w:rPr>
        <w:t xml:space="preserve">email: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name: </w:t>
      </w:r>
      <w:r>
        <w:rPr>
          <w:sz w:val="22"/>
        </w:rPr>
        <w:t>LI Xin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name: </w:t>
      </w:r>
      <w:r>
        <w:rPr>
          <w:sz w:val="22"/>
        </w:rPr>
        <w:t>LIU Shaomin</w:t>
        <w:br/>
      </w:r>
      <w:r>
        <w:rPr>
          <w:sz w:val="22"/>
        </w:rPr>
        <w:t xml:space="preserve">unit: </w:t>
      </w:r>
      <w:r>
        <w:rPr>
          <w:sz w:val="22"/>
        </w:rPr>
        <w:t>Beijing Normal University</w:t>
        <w:br/>
      </w:r>
      <w:r>
        <w:rPr>
          <w:sz w:val="22"/>
        </w:rPr>
        <w:t xml:space="preserve">email: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name: </w:t>
      </w:r>
      <w:r>
        <w:rPr>
          <w:sz w:val="22"/>
        </w:rPr>
        <w:t>CHE  Tao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ZHANG  Yang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zhangyang@lzb.ac.cn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TAN  Junlei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tanjunlei@lzb.ac.cn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REN  Zhiguo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rzgehu@lzb.ac.cn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