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Landsat-based continuous monthly 30m LAI Dataset in Qilian mountain area in 2021 (V1.0)</w:t>
      </w:r>
    </w:p>
    <w:p>
      <w:r>
        <w:rPr>
          <w:sz w:val="32"/>
        </w:rPr>
        <w:t>1、Description</w:t>
      </w:r>
    </w:p>
    <w:p>
      <w:pPr>
        <w:ind w:firstLine="432"/>
      </w:pPr>
      <w:r>
        <w:rPr>
          <w:sz w:val="22"/>
        </w:rPr>
        <w:t>Leaf Area Index (LAI) is defined as half of the total Leaf Area within the unit projected surface Area, and is one of the core parameters used to describe vegetation. LAI controls many biological and physical processes of vegetation, such as photosynthesis, respiration, transpiration, carbon cycle and precipitation interception, and meanwhile provides quantitative information for the initial energy exchange on the surface of vegetation canopy. LAI is a very important parameter to study the structure and function of vegetation ecosystem. This data set includes the monthly synthesis of 30m LAI products in Qilian mountain area in 2021. Max value composition (MVC) method was used to synthesize monthly LAI products on the surface using the reflectivity data of Landsat 8 and sentinel 2 channels from Red and NIR channels.</w:t>
      </w:r>
    </w:p>
    <w:p>
      <w:r>
        <w:rPr>
          <w:sz w:val="32"/>
        </w:rPr>
        <w:t>2、Keywords</w:t>
      </w:r>
    </w:p>
    <w:p>
      <w:pPr>
        <w:ind w:left="432"/>
      </w:pPr>
      <w:r>
        <w:rPr>
          <w:sz w:val="22"/>
        </w:rPr>
        <w:t>Theme：</w:t>
      </w:r>
      <w:r>
        <w:rPr>
          <w:sz w:val="22"/>
        </w:rPr>
        <w:t>Near infrared remote sensing</w:t>
      </w:r>
      <w:r>
        <w:t>,</w:t>
      </w:r>
      <w:r>
        <w:rPr>
          <w:sz w:val="22"/>
        </w:rPr>
        <w:t>LAI</w:t>
      </w:r>
      <w:r>
        <w:t>,</w:t>
      </w:r>
      <w:r>
        <w:rPr>
          <w:sz w:val="22"/>
        </w:rPr>
        <w:t>Remote Sensing Technology</w:t>
      </w:r>
      <w:r>
        <w:t>,</w:t>
      </w:r>
      <w:r>
        <w:rPr>
          <w:sz w:val="22"/>
        </w:rPr>
        <w:t>Visible remote sensing</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Qilian Mountain Area</w:t>
        <w:br/>
      </w:r>
      <w:r>
        <w:rPr>
          <w:sz w:val="22"/>
        </w:rPr>
        <w:t>Time：</w:t>
      </w:r>
      <w:r>
        <w:rPr>
          <w:sz w:val="22"/>
        </w:rPr>
        <w:t>January 1, 2021 to December 31, 2021</w:t>
      </w:r>
    </w:p>
    <w:p>
      <w:r>
        <w:rPr>
          <w:sz w:val="32"/>
        </w:rPr>
        <w:t>3、Data details</w:t>
      </w:r>
    </w:p>
    <w:p>
      <w:pPr>
        <w:ind w:left="432"/>
      </w:pPr>
      <w:r>
        <w:rPr>
          <w:sz w:val="22"/>
        </w:rPr>
        <w:t>1.Scale：None</w:t>
      </w:r>
    </w:p>
    <w:p>
      <w:pPr>
        <w:ind w:left="432"/>
      </w:pPr>
      <w:r>
        <w:rPr>
          <w:sz w:val="22"/>
        </w:rPr>
        <w:t>2.Projection：</w:t>
      </w:r>
    </w:p>
    <w:p>
      <w:pPr>
        <w:ind w:left="432"/>
      </w:pPr>
      <w:r>
        <w:rPr>
          <w:sz w:val="22"/>
        </w:rPr>
        <w:t>3.Filesize：18013.0MB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ZHONG Bo, LI   Yi, WU   Junjun . Landsat-based continuous monthly 30m LAI Dataset in Qilian mountain area in 2021 (V1.0). A Big Earth Data Platform for Three Poles, doi:10.11888/Terre.tpdc.272662</w:t>
      </w:r>
      <w:r>
        <w:rPr>
          <w:sz w:val="22"/>
        </w:rPr>
        <w:t>2022</w:t>
      </w:r>
    </w:p>
    <w:p>
      <w:pPr>
        <w:ind w:left="432"/>
      </w:pPr>
      <w:r>
        <w:rPr>
          <w:sz w:val="22"/>
        </w:rPr>
        <w:t xml:space="preserve">References to articles: </w:t>
      </w:r>
    </w:p>
    <w:p>
      <w:pPr>
        <w:ind w:left="864"/>
      </w:pPr>
      <w:r>
        <w:t>Zhao J., et al. Estimating fractional vegetation cover from leaf area index and clumping index based on the gap probability theory. International Journal of Applied Earth Observation and Geoinformation 90, 102-112 (2020).</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 xml:space="preserve">WU   Junjun </w:t>
        <w:br/>
      </w:r>
      <w:r>
        <w:rPr>
          <w:sz w:val="22"/>
        </w:rPr>
        <w:t xml:space="preserve">unit: </w:t>
      </w:r>
      <w:r>
        <w:rPr>
          <w:sz w:val="22"/>
        </w:rPr>
        <w:t>State Key Laboratory of Remote Sensing Science, Aerospace Information Research Institute,  Chinese Academy of Sciences</w:t>
        <w:br/>
      </w:r>
      <w:r>
        <w:rPr>
          <w:sz w:val="22"/>
        </w:rPr>
        <w:t xml:space="preserve">email: </w:t>
      </w:r>
      <w:r>
        <w:rPr>
          <w:sz w:val="22"/>
        </w:rPr>
        <w:t>wujj@aircas.ac.cn</w:t>
        <w:br/>
        <w:br/>
      </w:r>
      <w:r>
        <w:rPr>
          <w:sz w:val="22"/>
        </w:rPr>
        <w:t xml:space="preserve">name: </w:t>
      </w:r>
      <w:r>
        <w:rPr>
          <w:sz w:val="22"/>
        </w:rPr>
        <w:t>LI   Yi</w:t>
        <w:br/>
      </w:r>
      <w:r>
        <w:rPr>
          <w:sz w:val="22"/>
        </w:rPr>
        <w:t xml:space="preserve">unit: </w:t>
      </w:r>
      <w:r>
        <w:rPr>
          <w:sz w:val="22"/>
        </w:rPr>
        <w:t>Xi’an University of Science and Technology</w:t>
        <w:br/>
      </w:r>
      <w:r>
        <w:rPr>
          <w:sz w:val="22"/>
        </w:rPr>
        <w:t xml:space="preserve">email: </w:t>
      </w:r>
      <w:r>
        <w:rPr>
          <w:sz w:val="22"/>
        </w:rPr>
        <w:t>20210061035@stu.xust.edu.cn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