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Information table of tissue samples of plateau pika from Gonghe County, Guinan County and Maqin County, Hainan Prefecture, Qinghai Province (2020)</w:t>
      </w:r>
    </w:p>
    <w:p>
      <w:r>
        <w:rPr>
          <w:sz w:val="32"/>
        </w:rPr>
        <w:t>1、Description</w:t>
      </w:r>
    </w:p>
    <w:p>
      <w:pPr>
        <w:ind w:firstLine="432"/>
      </w:pPr>
      <w:r>
        <w:rPr>
          <w:sz w:val="22"/>
        </w:rPr>
        <w:t>Plateau pika is a key species of the Qinghai Tibet Plateau and an indigenous species formed with the uplift of the Qinghai Tibet Plateau. During the long-term evolution, it has evolved a unique life history strategy to adapt to the extreme environment of the plateau. This sub project (2019QZKK05010410) investigates the distribution area of plateau pika, analyzes its population fluctuation rule and its influencing factors in the context of global climate change, and discusses the ecological significance of plateau pika in the alpine meadow ecosystem. This data set contains the information table of 213 plateau zokor tissue samples collected in Gonghe County, Guinan County, Hainan Prefecture, and Maqin County, Golog Prefecture, Qinghai Province in 2020, including species, collection place, collection time, collection person, sample type and other information. The information table is named after the sub subject number - year - group and opened in excel</w:t>
      </w:r>
    </w:p>
    <w:p>
      <w:r>
        <w:rPr>
          <w:sz w:val="32"/>
        </w:rPr>
        <w:t>2、Keywords</w:t>
      </w:r>
    </w:p>
    <w:p>
      <w:pPr>
        <w:ind w:left="432"/>
      </w:pPr>
      <w:r>
        <w:rPr>
          <w:sz w:val="22"/>
        </w:rPr>
        <w:t>Theme：</w:t>
      </w:r>
      <w:r>
        <w:rPr>
          <w:sz w:val="22"/>
        </w:rPr>
        <w:t>Biological Resources</w:t>
      </w:r>
      <w:r>
        <w:t>,</w:t>
      </w:r>
      <w:r>
        <w:rPr>
          <w:sz w:val="22"/>
        </w:rPr>
        <w:t>Diversity and protection</w:t>
        <w:br/>
      </w:r>
      <w:r>
        <w:rPr>
          <w:sz w:val="22"/>
        </w:rPr>
        <w:t>Discipline：</w:t>
      </w:r>
      <w:r>
        <w:rPr>
          <w:sz w:val="22"/>
        </w:rPr>
        <w:t>Human-nature Relationship</w:t>
        <w:br/>
      </w:r>
      <w:r>
        <w:rPr>
          <w:sz w:val="22"/>
        </w:rPr>
        <w:t>Places：</w:t>
      </w:r>
      <w:r>
        <w:rPr>
          <w:sz w:val="22"/>
        </w:rPr>
        <w:t>Qinghai</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north：37.03</w:t>
            </w:r>
          </w:p>
        </w:tc>
        <w:tc>
          <w:tcPr>
            <w:tcW w:type="dxa" w:w="2880"/>
          </w:tcPr>
          <w:p>
            <w:r>
              <w:t>-</w:t>
            </w:r>
          </w:p>
        </w:tc>
      </w:tr>
      <w:tr>
        <w:tc>
          <w:tcPr>
            <w:tcW w:type="dxa" w:w="2880"/>
          </w:tcPr>
          <w:p>
            <w:r>
              <w:t>west：99.67</w:t>
            </w:r>
          </w:p>
        </w:tc>
        <w:tc>
          <w:tcPr>
            <w:tcW w:type="dxa" w:w="2880"/>
          </w:tcPr>
          <w:p>
            <w:r>
              <w:t>-</w:t>
            </w:r>
          </w:p>
        </w:tc>
        <w:tc>
          <w:tcPr>
            <w:tcW w:type="dxa" w:w="2880"/>
          </w:tcPr>
          <w:p>
            <w:r>
              <w:t>east：100.93</w:t>
            </w:r>
          </w:p>
        </w:tc>
      </w:tr>
      <w:tr>
        <w:tc>
          <w:tcPr>
            <w:tcW w:type="dxa" w:w="2880"/>
          </w:tcPr>
          <w:p>
            <w:r>
              <w:t>-</w:t>
            </w:r>
          </w:p>
        </w:tc>
        <w:tc>
          <w:tcPr>
            <w:tcW w:type="dxa" w:w="2880"/>
          </w:tcPr>
          <w:p>
            <w:r>
              <w:t>south：34.48</w:t>
            </w:r>
          </w:p>
        </w:tc>
        <w:tc>
          <w:tcPr>
            <w:tcW w:type="dxa" w:w="2880"/>
          </w:tcPr>
          <w:p>
            <w:r>
              <w:t>-</w:t>
            </w:r>
          </w:p>
        </w:tc>
      </w:tr>
    </w:tbl>
    <w:p>
      <w:r>
        <w:rPr>
          <w:sz w:val="32"/>
        </w:rPr>
        <w:t>5、Time frame:</w:t>
      </w:r>
      <w:r>
        <w:rPr>
          <w:sz w:val="22"/>
        </w:rPr>
        <w:t>2020-06-30 16:00:00+00:00</w:t>
      </w:r>
      <w:r>
        <w:rPr>
          <w:sz w:val="22"/>
        </w:rPr>
        <w:t>--</w:t>
      </w:r>
      <w:r>
        <w:rPr>
          <w:sz w:val="22"/>
        </w:rPr>
        <w:t>2020-07-30 16:00:00+00:00</w:t>
      </w:r>
    </w:p>
    <w:p>
      <w:r>
        <w:rPr>
          <w:sz w:val="32"/>
        </w:rPr>
        <w:t>6、Reference method</w:t>
      </w:r>
    </w:p>
    <w:p>
      <w:pPr>
        <w:ind w:left="432"/>
      </w:pPr>
      <w:r>
        <w:rPr>
          <w:sz w:val="22"/>
        </w:rPr>
        <w:t xml:space="preserve">References to data: </w:t>
      </w:r>
    </w:p>
    <w:p>
      <w:pPr>
        <w:ind w:left="432" w:firstLine="432"/>
      </w:pPr>
      <w:r>
        <w:t>QU Jiapeng. Information table of tissue samples of plateau pika from Gonghe County, Guinan County and Maqin County, Hainan Prefecture, Qinghai Province (2020). A Big Earth Data Platform for Three Poles, doi:10.11888/HumanNat.tpdc.273008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QU Jiapeng</w:t>
        <w:br/>
      </w:r>
      <w:r>
        <w:rPr>
          <w:sz w:val="22"/>
        </w:rPr>
        <w:t xml:space="preserve">unit: </w:t>
      </w:r>
      <w:r>
        <w:rPr>
          <w:sz w:val="22"/>
        </w:rPr>
        <w:t>Northwest Institute of Plateau Biology, Chinese Academy of Sciences</w:t>
        <w:br/>
      </w:r>
      <w:r>
        <w:rPr>
          <w:sz w:val="22"/>
        </w:rPr>
        <w:t xml:space="preserve">email: </w:t>
      </w:r>
      <w:r>
        <w:rPr>
          <w:sz w:val="22"/>
        </w:rPr>
        <w:t>jpqu@nwipb.cas.cn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