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income and Engel coefficient of rural households in Qinghai Province (1980-2013)</w:t>
      </w:r>
    </w:p>
    <w:p>
      <w:r>
        <w:rPr>
          <w:sz w:val="32"/>
        </w:rPr>
        <w:t>1、Description</w:t>
      </w:r>
    </w:p>
    <w:p>
      <w:pPr>
        <w:ind w:firstLine="432"/>
      </w:pPr>
      <w:r>
        <w:rPr>
          <w:sz w:val="22"/>
        </w:rPr>
        <w:t>The data set records the per capita income of rural households in Qinghai Province and Engel's statistical data, which is divided by the per capita net income of rural households. The data are collected from the statistical yearbook of Qinghai Province issued by the Bureau of statistics of Qinghai Province. The data set mainly includes 13 data tables</w:t>
        <w:br/>
        <w:t>Per capita income of rural households and Engel's coefficient, 1980-2001.xls</w:t>
        <w:br/>
        <w:t>Per capita income of rural households and Engel's coefficient, 1980-2002.xls</w:t>
        <w:br/>
        <w:t>Per capita income of rural households and Engel's coefficient 1980-2003.xls</w:t>
        <w:br/>
        <w:t>Per capita income of rural households and Engel coefficient, 2004.xls</w:t>
        <w:br/>
        <w:t>Per capita income and expenditure of rural households and Engel coefficient, 1980-2005.xls</w:t>
        <w:br/>
        <w:t>Per capita income and expenditure of rural households and Engel's coefficient, 1980-2006.xls</w:t>
        <w:br/>
        <w:t>Per capita income and expenditure of rural households and Engel coefficient, 1980-2009.xls</w:t>
        <w:br/>
        <w:t>Per capita income and expenditure of rural households and Engel coefficient, 1980-2010.xls</w:t>
        <w:br/>
        <w:t>Per capita income and expenditure of rural households and Engel coefficient, 1980-2013.xls</w:t>
        <w:br/>
        <w:t>Per capita income and expenditure of rural households and Engel coefficient, 1980-2008.xls</w:t>
        <w:br/>
        <w:t>Per capita income and expenditure of rural households and Engel coefficient, 1980-2011.xls</w:t>
        <w:br/>
        <w:t>Per capita income and expenditure of rural households and Engel coefficient, 1980-2012.xls</w:t>
        <w:br/>
        <w:t>Per capita income and expenditure of farmers and herdsmen and Engel's coefficient, 1980-2007.xls</w:t>
        <w:br/>
        <w:t>The data table structure is similar. For example, there are four fields in the data table of per capita income and Engel coefficient of rural households from 1980 to 2001</w:t>
        <w:br/>
        <w:t>Field 1: absolute number</w:t>
        <w:br/>
        <w:t>Field 2: index</w:t>
        <w:br/>
        <w:t>Field 3: index</w:t>
        <w:br/>
        <w:t>Field 4: Engel coefficient of rural households</w:t>
      </w:r>
    </w:p>
    <w:p>
      <w:r>
        <w:rPr>
          <w:sz w:val="32"/>
        </w:rPr>
        <w:t>2、Keywords</w:t>
      </w:r>
    </w:p>
    <w:p>
      <w:pPr>
        <w:ind w:left="432"/>
      </w:pPr>
      <w:r>
        <w:rPr>
          <w:sz w:val="22"/>
        </w:rPr>
        <w:t>Theme：</w:t>
      </w:r>
      <w:r>
        <w:rPr>
          <w:sz w:val="22"/>
        </w:rPr>
        <w:t>Agricultural economy</w:t>
      </w:r>
      <w:r>
        <w:t>,</w:t>
      </w:r>
      <w:r>
        <w:rPr>
          <w:sz w:val="22"/>
        </w:rPr>
        <w:t>Engel's coefficient on per capita income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1980-2013</w:t>
      </w:r>
    </w:p>
    <w:p>
      <w:r>
        <w:rPr>
          <w:sz w:val="32"/>
        </w:rPr>
        <w:t>3、Data details</w:t>
      </w:r>
    </w:p>
    <w:p>
      <w:pPr>
        <w:ind w:left="432"/>
      </w:pPr>
      <w:r>
        <w:rPr>
          <w:sz w:val="22"/>
        </w:rPr>
        <w:t>1.Scale：None</w:t>
      </w:r>
    </w:p>
    <w:p>
      <w:pPr>
        <w:ind w:left="432"/>
      </w:pPr>
      <w:r>
        <w:rPr>
          <w:sz w:val="22"/>
        </w:rPr>
        <w:t>2.Projection：</w:t>
      </w:r>
    </w:p>
    <w:p>
      <w:pPr>
        <w:ind w:left="432"/>
      </w:pPr>
      <w:r>
        <w:rPr>
          <w:sz w:val="22"/>
        </w:rPr>
        <w:t>3.Filesize：0.132MB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1979-12-31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income and Engel coefficient of rural households in Qinghai Province (1980-2013).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