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GDP of Qinghai Province (1952-2018)</w:t>
      </w:r>
    </w:p>
    <w:p>
      <w:r>
        <w:rPr>
          <w:sz w:val="32"/>
        </w:rPr>
        <w:t>1、Description</w:t>
      </w:r>
    </w:p>
    <w:p>
      <w:pPr>
        <w:ind w:firstLine="432"/>
      </w:pPr>
      <w:r>
        <w:rPr>
          <w:sz w:val="22"/>
        </w:rPr>
        <w:t>The data set records the GDP of Qinghai Province from 1952 to 2018, and the data is divided by year. The data are collected from the statistical yearbook of Qinghai Province issued by the Bureau of statistics of Qinghai Province. The data set contains 19 data tables with the same structure. For example, there are 10 fields in the data table from 1952 to 2003</w:t>
        <w:br/>
        <w:t>Field 1: year</w:t>
        <w:br/>
        <w:t>Field 2: gross product</w:t>
        <w:br/>
        <w:t>Field 3: primary industry</w:t>
        <w:br/>
        <w:t>Field 4: secondary industry</w:t>
        <w:br/>
        <w:t>Field 5: Industry</w:t>
        <w:br/>
        <w:t>Field 6: Construction</w:t>
        <w:br/>
        <w:t>Field 7: Tertiary Industry</w:t>
        <w:br/>
        <w:t>Field 8: transportation, warehousing, post and Telecommunications</w:t>
        <w:br/>
        <w:t>Field 9: Wholesale and retail trade catering industry</w:t>
        <w:br/>
        <w:t>Field 10: GDP per capita</w:t>
      </w:r>
    </w:p>
    <w:p>
      <w:r>
        <w:rPr>
          <w:sz w:val="32"/>
        </w:rPr>
        <w:t>2、Keywords</w:t>
      </w:r>
    </w:p>
    <w:p>
      <w:pPr>
        <w:ind w:left="432"/>
      </w:pPr>
      <w:r>
        <w:rPr>
          <w:sz w:val="22"/>
        </w:rPr>
        <w:t>Theme：</w:t>
      </w:r>
      <w:r>
        <w:rPr>
          <w:sz w:val="22"/>
        </w:rPr>
        <w:t>Three industries</w:t>
      </w:r>
      <w:r>
        <w:t>,</w:t>
      </w:r>
      <w:r>
        <w:rPr>
          <w:sz w:val="22"/>
        </w:rPr>
        <w:t>Gross domestic product</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1952-2018</w:t>
      </w:r>
    </w:p>
    <w:p>
      <w:r>
        <w:rPr>
          <w:sz w:val="32"/>
        </w:rPr>
        <w:t>3、Data details</w:t>
      </w:r>
    </w:p>
    <w:p>
      <w:pPr>
        <w:ind w:left="432"/>
      </w:pPr>
      <w:r>
        <w:rPr>
          <w:sz w:val="22"/>
        </w:rPr>
        <w:t>1.Scale：None</w:t>
      </w:r>
    </w:p>
    <w:p>
      <w:pPr>
        <w:ind w:left="432"/>
      </w:pPr>
      <w:r>
        <w:rPr>
          <w:sz w:val="22"/>
        </w:rPr>
        <w:t>2.Projection：</w:t>
      </w:r>
    </w:p>
    <w:p>
      <w:pPr>
        <w:ind w:left="432"/>
      </w:pPr>
      <w:r>
        <w:rPr>
          <w:sz w:val="22"/>
        </w:rPr>
        <w:t>3.Filesize：0.188MB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1951-12-31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GDP of Qinghai Province (1952-2018).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