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Regional multimodal fusion of surface soil moisture data in China (1850-2100)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Monthly data of 7cm soil moisture in the surface layer of China. The time range includes the historical period 1850-2014 and the future period 2015-2100 (the future period includes four different shared socio-economic paths: ssp1-2.6, ssp2-4.5, ssp3-7.0 and ssp5-8.5). The spatial resolution is 0.25 °.</w:t>
        <w:br/>
        <w:t>This data is based on the deep learning method, taking the 7cm surface soil moisture data of era5 land as a reference, and integrating the surface soil moisture data of 25 scaled down cmip6 models. In the context of climate change, data can be used for drought and vegetation correlation analysis.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moisture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2015-2100</w:t>
      </w:r>
      <w:r>
        <w:t xml:space="preserve">, </w:t>
      </w:r>
      <w:r>
        <w:rPr>
          <w:sz w:val="22"/>
        </w:rPr>
        <w:t>1850-2014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3.Filesize：1771.63MB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east：136.75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FENG   Donghan . Regional multimodal fusion of surface soil moisture data in China (1850-2100). A Big Earth Data Platform for Three Poles, doi:10.11888/Terre.tpdc.272699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Feng, D.H., Wang, G.J., Wei, X.K., Amankwah, S.O.Y., Hu, Y.F., Luo, Z.C., Hagan, D.F.T., &amp; Ullah, W. (2022). Merging and Downscaling Soil Moisture Data From CMIP6 Projections Using Deep Learning Method. Frontiers in Environmental Science, 10.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FENG   Donghan </w:t>
        <w:br/>
      </w:r>
      <w:r>
        <w:rPr>
          <w:sz w:val="22"/>
        </w:rPr>
        <w:t xml:space="preserve">unit: </w:t>
      </w:r>
      <w:r>
        <w:rPr>
          <w:sz w:val="22"/>
        </w:rPr>
        <w:t>Nanjing University of Information Science &amp; Technology</w:t>
        <w:br/>
      </w:r>
      <w:r>
        <w:rPr>
          <w:sz w:val="22"/>
        </w:rPr>
        <w:t xml:space="preserve">email: </w:t>
      </w:r>
      <w:r>
        <w:rPr>
          <w:sz w:val="22"/>
        </w:rPr>
        <w:t>donghan_feng@nuist.edu.cn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