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Spatial and temporal distribution data set of glacier light absorbing substances in Central Asia(2016-2017)</w:t>
      </w:r>
    </w:p>
    <w:p>
      <w:r>
        <w:rPr>
          <w:sz w:val="32"/>
        </w:rPr>
        <w:t>1、Description</w:t>
      </w:r>
    </w:p>
    <w:p>
      <w:pPr>
        <w:ind w:firstLine="432"/>
      </w:pPr>
      <w:r>
        <w:rPr>
          <w:sz w:val="22"/>
        </w:rPr>
        <w:t>The data is an excel file, which includes four tables named as follows: Altay Snow DOC Time Series, Altay Snow Pit Data, Altay Snow MAC (absorption section) and Central Asia Mos Island Glacier BC, OC, DUST Data. Altay snow DOC table includes seven columns including sample number, sampling date, sampling time, sampling depth, DOC-PPM, BC-PPb and TN-PPM, and 47 sample data. Altay snow pit table includes 8 columns including snow pit number, sample number, sampling date, sampling time, sampling depth, DOC-PPM, BC-PPb and TN-PPM, and 238 sample data. Altay snow MAC table includes: sampling time, MAC and AAE, a total of three columns, and 46 sample data. The BC, OC and DUST data tables of glaciers in Central Asia's Muse Island include 8 columns: code no (sample number), Latitude (latitude), Longitude (longitude),/m a.s.l (altitude), snow type (snow type), BC, OC and DUST, which are analyzed by sampling time. There are 105 rows of data in total.</w:t>
        <w:br/>
        <w:t>Abbreviation explanation:</w:t>
        <w:br/>
        <w:t>DOC: Dissolved Organic Carbon</w:t>
        <w:br/>
        <w:t>MAC: mass absorption cross section</w:t>
        <w:br/>
        <w:t>BC: black carbon</w:t>
        <w:br/>
        <w:t>DUST: Dust</w:t>
        <w:br/>
        <w:t>OC: Organic carbon</w:t>
        <w:br/>
        <w:t>TN: Total Nitrogen</w:t>
        <w:br/>
        <w:t>PPM: ug g-1 (microgram per gram)</w:t>
        <w:br/>
        <w:t>PPb: ng g-1 (nanogram per gram)</w:t>
      </w:r>
    </w:p>
    <w:p>
      <w:r>
        <w:rPr>
          <w:sz w:val="32"/>
        </w:rPr>
        <w:t>2、Keywords</w:t>
      </w:r>
    </w:p>
    <w:p>
      <w:pPr>
        <w:ind w:left="432"/>
      </w:pPr>
      <w:r>
        <w:rPr>
          <w:sz w:val="22"/>
        </w:rPr>
        <w:t>Theme：</w:t>
      </w:r>
      <w:r>
        <w:rPr>
          <w:sz w:val="22"/>
        </w:rPr>
        <w:t>DOC</w:t>
      </w:r>
      <w:r>
        <w:t>,</w:t>
      </w:r>
      <w:r>
        <w:rPr>
          <w:sz w:val="22"/>
        </w:rPr>
        <w:t>Element content</w:t>
      </w:r>
      <w:r>
        <w:t>,</w:t>
      </w:r>
      <w:r>
        <w:rPr>
          <w:sz w:val="22"/>
        </w:rPr>
        <w:t>Snow</w:t>
      </w:r>
      <w:r>
        <w:t>,</w:t>
      </w:r>
      <w:r>
        <w:rPr>
          <w:sz w:val="22"/>
        </w:rPr>
        <w:t>Light-absorbing impurities</w:t>
      </w:r>
      <w:r>
        <w:t>,</w:t>
      </w:r>
      <w:r>
        <w:rPr>
          <w:sz w:val="22"/>
        </w:rPr>
        <w:t>Glacier(Ice Sheet)</w:t>
        <w:br/>
      </w:r>
      <w:r>
        <w:rPr>
          <w:sz w:val="22"/>
        </w:rPr>
        <w:t>Discipline：</w:t>
      </w:r>
      <w:r>
        <w:rPr>
          <w:sz w:val="22"/>
        </w:rPr>
        <w:t>Cryosphere</w:t>
        <w:br/>
      </w:r>
      <w:r>
        <w:rPr>
          <w:sz w:val="22"/>
        </w:rPr>
        <w:t>Places：</w:t>
      </w:r>
      <w:r>
        <w:rPr>
          <w:sz w:val="22"/>
        </w:rPr>
        <w:t>Aletai</w:t>
        <w:br/>
      </w:r>
      <w:r>
        <w:rPr>
          <w:sz w:val="22"/>
        </w:rPr>
        <w:t>Time：</w:t>
      </w:r>
      <w:r>
        <w:rPr>
          <w:sz w:val="22"/>
        </w:rPr>
        <w:t>2016-2017</w:t>
      </w:r>
    </w:p>
    <w:p>
      <w:r>
        <w:rPr>
          <w:sz w:val="32"/>
        </w:rPr>
        <w:t>3、Data details</w:t>
      </w:r>
    </w:p>
    <w:p>
      <w:pPr>
        <w:ind w:left="432"/>
      </w:pPr>
      <w:r>
        <w:rPr>
          <w:sz w:val="22"/>
        </w:rPr>
        <w:t>1.Scale：None</w:t>
      </w:r>
    </w:p>
    <w:p>
      <w:pPr>
        <w:ind w:left="432"/>
      </w:pPr>
      <w:r>
        <w:rPr>
          <w:sz w:val="22"/>
        </w:rPr>
        <w:t>2.Projection：</w:t>
      </w:r>
    </w:p>
    <w:p>
      <w:pPr>
        <w:ind w:left="432"/>
      </w:pPr>
      <w:r>
        <w:rPr>
          <w:sz w:val="22"/>
        </w:rPr>
        <w:t>3.Filesize：0.39MB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north：52.0</w:t>
            </w:r>
          </w:p>
        </w:tc>
        <w:tc>
          <w:tcPr>
            <w:tcW w:type="dxa" w:w="2880"/>
          </w:tcPr>
          <w:p>
            <w:r>
              <w:t>-</w:t>
            </w:r>
          </w:p>
        </w:tc>
      </w:tr>
      <w:tr>
        <w:tc>
          <w:tcPr>
            <w:tcW w:type="dxa" w:w="2880"/>
          </w:tcPr>
          <w:p>
            <w:r>
              <w:t>west：84.0</w:t>
            </w:r>
          </w:p>
        </w:tc>
        <w:tc>
          <w:tcPr>
            <w:tcW w:type="dxa" w:w="2880"/>
          </w:tcPr>
          <w:p>
            <w:r>
              <w:t>-</w:t>
            </w:r>
          </w:p>
        </w:tc>
        <w:tc>
          <w:tcPr>
            <w:tcW w:type="dxa" w:w="2880"/>
          </w:tcPr>
          <w:p>
            <w:r>
              <w:t>east：99.0</w:t>
            </w:r>
          </w:p>
        </w:tc>
      </w:tr>
      <w:tr>
        <w:tc>
          <w:tcPr>
            <w:tcW w:type="dxa" w:w="2880"/>
          </w:tcPr>
          <w:p>
            <w:r>
              <w:t>-</w:t>
            </w:r>
          </w:p>
        </w:tc>
        <w:tc>
          <w:tcPr>
            <w:tcW w:type="dxa" w:w="2880"/>
          </w:tcPr>
          <w:p>
            <w:r>
              <w:t>south：45.0</w:t>
            </w:r>
          </w:p>
        </w:tc>
        <w:tc>
          <w:tcPr>
            <w:tcW w:type="dxa" w:w="2880"/>
          </w:tcPr>
          <w:p>
            <w:r>
              <w:t>-</w:t>
            </w:r>
          </w:p>
        </w:tc>
      </w:tr>
    </w:tbl>
    <w:p>
      <w:r>
        <w:rPr>
          <w:sz w:val="32"/>
        </w:rPr>
        <w:t>5、Time frame:</w:t>
      </w:r>
      <w:r>
        <w:rPr>
          <w:sz w:val="22"/>
        </w:rPr>
        <w:t>2015-12-31 16:00:00+00:00</w:t>
      </w:r>
      <w:r>
        <w:rPr>
          <w:sz w:val="22"/>
        </w:rPr>
        <w:t>--</w:t>
      </w:r>
      <w:r>
        <w:rPr>
          <w:sz w:val="22"/>
        </w:rPr>
        <w:t>2017-12-30 16:00:00+00:00</w:t>
      </w:r>
    </w:p>
    <w:p>
      <w:r>
        <w:rPr>
          <w:sz w:val="32"/>
        </w:rPr>
        <w:t>6、Reference method</w:t>
      </w:r>
    </w:p>
    <w:p>
      <w:pPr>
        <w:ind w:left="432"/>
      </w:pPr>
      <w:r>
        <w:rPr>
          <w:sz w:val="22"/>
        </w:rPr>
        <w:t xml:space="preserve">References to data: </w:t>
      </w:r>
    </w:p>
    <w:p>
      <w:pPr>
        <w:ind w:left="432" w:firstLine="432"/>
      </w:pPr>
      <w:r>
        <w:t>ZHANG Yulan. Spatial and temporal distribution data set of glacier light absorbing substances in Central Asia(2016-2017). A Big Earth Data Platform for Three Poles, doi:10.11888/Cryos.tpdc.272793</w:t>
      </w:r>
      <w:r>
        <w:rPr>
          <w:sz w:val="22"/>
        </w:rPr>
        <w:t>2022</w:t>
      </w:r>
    </w:p>
    <w:p>
      <w:pPr>
        <w:ind w:left="432"/>
      </w:pPr>
      <w:r>
        <w:rPr>
          <w:sz w:val="22"/>
        </w:rPr>
        <w:t xml:space="preserve">References to articles: </w:t>
      </w:r>
    </w:p>
    <w:p>
      <w:pPr>
        <w:ind w:left="864"/>
      </w:pPr>
      <w:r>
        <w:t>Zhang, Y., Gao, T., Kang, S., Sprenger, M., Tao, S., &amp; Du, W., et al. (2020). Effects of black carbon and mineral dust on glacial melting on the Muz Taw glacier, Central Asia. Sci Total Environ, 740, 140056.</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ZHANG Yulan</w:t>
        <w:br/>
      </w:r>
      <w:r>
        <w:rPr>
          <w:sz w:val="22"/>
        </w:rPr>
        <w:t xml:space="preserve">unit: </w:t>
      </w:r>
      <w:r>
        <w:rPr>
          <w:sz w:val="22"/>
        </w:rPr>
        <w:t>Cold and Arid Regions Environmental and Engineering Research Institute, CAS</w:t>
        <w:br/>
      </w:r>
      <w:r>
        <w:rPr>
          <w:sz w:val="22"/>
        </w:rPr>
        <w:t xml:space="preserve">email: </w:t>
      </w:r>
      <w:r>
        <w:rPr>
          <w:sz w:val="22"/>
        </w:rPr>
        <w:t>yulan.zhang@lzb.ac.cn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