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lakes larger than 1k㎡ in Tibetan Plateau (V1.0) (1970s, 1990, 2000, 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includes vector map of the lakes larger than 1k㎡ on Tibetan Plateau in 1970s, 1990,  2000,  2010. </w:t>
        <w:br/>
        <w:t>The lake boundry data was extracted from remote sensing image like Landsat MSS, TM, ETM+, by means of visual interpretation.</w:t>
        <w:br/>
        <w:t>The data type is vector data, and it's attribute class includes Area (km²).</w:t>
        <w:br/>
        <w:t>The Projected Coordinate System is Albers Conical Equal Area.</w:t>
        <w:br/>
        <w:t>It is mainly used in the study of changes in lakes, hydrological and meteorological on the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Area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3.Filesize：10.6MB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Guoqing. The lakes larger than 1k㎡ in Tibetan Plateau (V1.0) (1970s, 1990, 2000, 2010). A Big Earth Data Platform for Three Poles, doi:10.11888/Lake.tpe.249481.file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G.Q., Yao, T., Xie, H.J., Zhang, K.X., Zhu, F.J. (2014). Lakes' state and abundance across the Tibetan Plateau, Chinese Sci Bull, 59(24), 3010−3021, doi: 10.1007/s11434-014-0258-x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