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1:100000 desertification development map of Daqintera (1974)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1. The data is digitized in the map of the development degree of desertification in daqintara (1974) from the drawing. The specific information of the map is as follows:</w:t>
        <w:br/>
        <w:t>* chief editor: zhu zhenda, qiu xingmin * editor: wang yimou</w:t>
        <w:br/>
        <w:t>* drawing: feng yu-sun, yao fa-fen, wu wei, wang jianhua, wang zhou-long</w:t>
        <w:br/>
        <w:t>* cartographic unit: desert laboratory, Chinese academy of sciences</w:t>
        <w:br/>
        <w:t>* publishing house: xi 'an map publishing house, unified isbn: 12461.26</w:t>
        <w:br/>
        <w:t>二. The data is stored in ESRI Shapefile format, including the following layers:</w:t>
        <w:br/>
        <w:t>1, * desertification development degree map (1974) : desertification1974.shp 2, * double river: river_double-shp 3, * single river: river_single-shp 4, Road: SHP 5, Lake: lake.shp 6, street: Stree. SHP 7, Railway: Railway. SHP 8, forest belt: Tree_networks 9. Residential land: residential. SHP 10. Map: map_margin.shp</w:t>
        <w:br/>
        <w:t>三, desertification development degree figure property fields and encoding attribute: (1) desertification degree (Type) : a flow of sand (Semi - shifting Sandy Land), sand form class (Shapes), grass (Grassland), forest Land, Woodland and forest density (W_density), the cultivated Land (Farmland)</w:t>
        <w:br/>
        <w:t>(2) sand Shapes: Barchan Dunes, Flat Sandy Land, undulated Sandy Land, Vegetated Dunes</w:t>
        <w:br/>
        <w:t>(3) the grass (Grassland)</w:t>
        <w:br/>
        <w:t>(4) Woodland: Woodland.</w:t>
        <w:br/>
        <w:t>(5) woodland density (W_density): Sparse Woodlot</w:t>
        <w:br/>
        <w:t>(6) Farmland: Dryfarming and Abandoned Farmland, Irrigated Fields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Desert</w:t>
      </w:r>
      <w:r>
        <w:t>,</w:t>
      </w:r>
      <w:r>
        <w:rPr>
          <w:sz w:val="22"/>
        </w:rPr>
        <w:t>Land Use/Land Cover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Daqintala</w:t>
      </w:r>
      <w:r>
        <w:t xml:space="preserve">, </w:t>
      </w:r>
      <w:r>
        <w:rPr>
          <w:sz w:val="22"/>
        </w:rPr>
        <w:t>Inner Mongolia</w:t>
        <w:br/>
      </w:r>
      <w:r>
        <w:rPr>
          <w:sz w:val="22"/>
        </w:rPr>
        <w:t>Time：</w:t>
      </w:r>
      <w:r>
        <w:rPr>
          <w:sz w:val="22"/>
        </w:rPr>
        <w:t>1974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3.Filesize：2.88MB</w:t>
      </w:r>
    </w:p>
    <w:p>
      <w:pPr>
        <w:ind w:left="432"/>
      </w:pPr>
      <w:r>
        <w:rPr>
          <w:sz w:val="22"/>
        </w:rPr>
        <w:t>4.Data format：矢量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east：126.18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1974-01-07 00:00:00+00:00</w:t>
      </w:r>
      <w:r>
        <w:rPr>
          <w:sz w:val="22"/>
        </w:rPr>
        <w:t>--</w:t>
      </w:r>
      <w:r>
        <w:rPr>
          <w:sz w:val="22"/>
        </w:rPr>
        <w:t>1975-01-06 11:59:59+00:00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FENG  Yusun, QIU  Xingmin, YAO  Fafen, ZHU  Zhenda, WANG Jianhua. 1:100000 desertification development map of Daqintera (1974). A Big Earth Data Platform for Three Poles, doi:10.3972/westdc.003.2013.db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朱震达,邱醒民,王一谋,冯毓荪,姚发芬,吴薇,王建华,王周龙.大沁他拉沙漠化发展程度图,西安地图出版社出版,1986年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Jianhua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ZHU  Zhenda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YAO  Fafen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QIU  Xingmin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  <w:r>
        <w:rPr>
          <w:sz w:val="22"/>
        </w:rPr>
        <w:t xml:space="preserve">name: </w:t>
      </w:r>
      <w:r>
        <w:rPr>
          <w:sz w:val="22"/>
        </w:rPr>
        <w:t>FENG  Yusun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