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Consumer price index of Qinghai Province (1994-2020)</w:t>
      </w:r>
    </w:p>
    <w:p>
      <w:r>
        <w:rPr>
          <w:sz w:val="32"/>
        </w:rPr>
        <w:t>1、Description</w:t>
      </w:r>
    </w:p>
    <w:p>
      <w:pPr>
        <w:ind w:firstLine="432"/>
      </w:pPr>
      <w:r>
        <w:rPr>
          <w:sz w:val="22"/>
        </w:rPr>
        <w:t>The data set records the statistical data of the consumer price index of Qinghai province from 1994 to 2020. The data is divided by the total consumer price index, non-food price index, service item price index, excluding the total index of fresh vegetables and fruits, and consumer price index. The data are collected from qinghai Statistical Yearbook released by Qinghai Provincial Bureau of Statistics. The dataset contains 36 data tables, which are:</w:t>
        <w:br/>
        <w:t>Consumer price index 2004. XLS</w:t>
        <w:br/>
        <w:t>Consumer price index 2001. XLS</w:t>
        <w:br/>
        <w:t>Consumer price index 2006. XLS</w:t>
        <w:br/>
        <w:t>Consumer price index 2007. XLS</w:t>
        <w:br/>
        <w:t>Consumer price index 2008. XLS</w:t>
        <w:br/>
        <w:t>Consumer Price Index 2009. XLS</w:t>
        <w:br/>
        <w:t>Consumer Price Index 2010. XLS</w:t>
        <w:br/>
        <w:t>Consumer Price Index 2011. XLS</w:t>
        <w:br/>
        <w:t>Consumer Price Index 2012. XLS</w:t>
        <w:br/>
        <w:t>Consumer Price Index 2013. XLS</w:t>
        <w:br/>
        <w:t>Consumer Price Index (2014).XLS</w:t>
        <w:br/>
        <w:t>Consumer Price Index 2015. XLS</w:t>
        <w:br/>
        <w:t>Consumer Price Index (CPI).xLS</w:t>
        <w:br/>
        <w:t>Consumer Price Index 2017.XLS</w:t>
        <w:br/>
        <w:t>Consumer Price Index (CPI) for 2018.XLS</w:t>
        <w:br/>
        <w:t>Consumer Price Index 2019. XLS</w:t>
        <w:br/>
        <w:t>Consumer Price Index 2020. XLS</w:t>
        <w:br/>
        <w:t>Consumer price sub-index 1994-2009. XLS</w:t>
        <w:br/>
        <w:t>Consumer price sub-index 1994-2010. XLS</w:t>
        <w:br/>
        <w:t>Consumer Price sub-index 1994-2011. XLS</w:t>
        <w:br/>
        <w:t>Consumer Price index by category 1994-2012. XLS</w:t>
        <w:br/>
        <w:t>Consumer Price sub-index 1994-2013. XLS</w:t>
        <w:br/>
        <w:t>Consumer Price Index 1994-2014. XLS</w:t>
        <w:br/>
        <w:t>Consumer Price Index by category 1994-2015. XLS</w:t>
        <w:br/>
        <w:t>Consumer price sub-index 2001-2005. XLS</w:t>
        <w:br/>
        <w:t>Consumer price sub-index 2001-2009. XLS</w:t>
        <w:br/>
        <w:t>Consumer price index by category 2001-2010. XLS</w:t>
        <w:br/>
        <w:t>Consumer price sub-index 2001-2006. XLS</w:t>
        <w:br/>
        <w:t>Consumer price sub-index 2001-2007. XLS</w:t>
        <w:br/>
        <w:t>Consumer price sub-index 2001-2008. XLS</w:t>
        <w:br/>
        <w:t>Consumer Price index by category 2001-2011. XLS</w:t>
        <w:br/>
        <w:t>Consumer price index 2002-2003. XLS</w:t>
        <w:br/>
        <w:t>Consumer price index 2002. XLS</w:t>
        <w:br/>
        <w:t>Consumer price index 2004. XLS</w:t>
        <w:br/>
        <w:t>Consumer price index 2006. XLS</w:t>
        <w:br/>
        <w:t>Consumer price index 2003. XLS</w:t>
        <w:br/>
        <w:t>The data table structure is the same. For example, the consumer Price index 2020 data table has four fields:</w:t>
        <w:br/>
        <w:t>Field 1: Item</w:t>
        <w:br/>
        <w:t>Field 2: City</w:t>
        <w:br/>
        <w:t>Field 3: Rural</w:t>
        <w:br/>
        <w:t>Field 4: Province</w:t>
      </w:r>
    </w:p>
    <w:p>
      <w:r>
        <w:rPr>
          <w:sz w:val="32"/>
        </w:rPr>
        <w:t>2、Keywords</w:t>
      </w:r>
    </w:p>
    <w:p>
      <w:pPr>
        <w:ind w:left="432"/>
      </w:pPr>
      <w:r>
        <w:rPr>
          <w:sz w:val="22"/>
        </w:rPr>
        <w:t>Theme：</w:t>
      </w:r>
      <w:r>
        <w:rPr>
          <w:sz w:val="22"/>
        </w:rPr>
        <w:t>Consumer Price Indices by Category</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1994-2020</w:t>
      </w:r>
    </w:p>
    <w:p>
      <w:r>
        <w:rPr>
          <w:sz w:val="32"/>
        </w:rPr>
        <w:t>3、Data details</w:t>
      </w:r>
    </w:p>
    <w:p>
      <w:pPr>
        <w:ind w:left="432"/>
      </w:pPr>
      <w:r>
        <w:rPr>
          <w:sz w:val="22"/>
        </w:rPr>
        <w:t>1.Scale：None</w:t>
      </w:r>
    </w:p>
    <w:p>
      <w:pPr>
        <w:ind w:left="432"/>
      </w:pPr>
      <w:r>
        <w:rPr>
          <w:sz w:val="22"/>
        </w:rPr>
        <w:t>2.Projection：</w:t>
      </w:r>
    </w:p>
    <w:p>
      <w:pPr>
        <w:ind w:left="432"/>
      </w:pPr>
      <w:r>
        <w:rPr>
          <w:sz w:val="22"/>
        </w:rPr>
        <w:t>3.Filesize：0.398MB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1993-12-31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Consumer price index of Qinghai Province (1994-2020).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