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Composition of retirement, retirement and retirement insurance and welfare expenses in Qinghai Province (2001-2006)</w:t>
      </w:r>
    </w:p>
    <w:p>
      <w:r>
        <w:rPr>
          <w:sz w:val="32"/>
        </w:rPr>
        <w:t>1、Description</w:t>
      </w:r>
    </w:p>
    <w:p>
      <w:pPr>
        <w:ind w:firstLine="432"/>
      </w:pPr>
      <w:r>
        <w:rPr>
          <w:sz w:val="22"/>
        </w:rPr>
        <w:t>This data set records the statistical data of the composition of retirement, retirement and retirement insurance benefits in Qinghai Province from 2001 to 2006, which is divided by industry, region, affiliation and registration type. The data are collected from the statistical yearbook of Qinghai Province issued by the Bureau of statistics of Qinghai Province. The data set consists of six tables</w:t>
        <w:br/>
        <w:t>Composition of retirement, retirement and retirement insurance benefits in 2001.xls</w:t>
        <w:br/>
        <w:t>Composition of retirement, retirement and retirement insurance benefits in 2002.xls</w:t>
        <w:br/>
        <w:t>Composition of retirement, retirement and retirement insurance benefits in 2004.xls</w:t>
        <w:br/>
        <w:t>Composition of retirement, retirement and retirement insurance benefits 2006.xls</w:t>
        <w:br/>
        <w:t>Composition of retirement, retirement and retirement insurance benefits in 2003.xls</w:t>
        <w:br/>
        <w:t>Composition of employee insurance and welfare expenses 1998.xls</w:t>
        <w:br/>
        <w:t>The data table structure is the same. There are 7 fields in the data table of retirement benefits and retirement expenses in 2001, for example:</w:t>
        <w:br/>
        <w:t>Field 1: Department</w:t>
        <w:br/>
        <w:t>Field 2: Total</w:t>
        <w:br/>
        <w:t>Field 3: leave money</w:t>
        <w:br/>
        <w:t>Field 4: pension</w:t>
        <w:br/>
        <w:t>Field 5: retirement cost of living</w:t>
        <w:br/>
        <w:t>Field 6: medical and health expenses</w:t>
        <w:br/>
        <w:t>Field 7: other</w:t>
      </w:r>
    </w:p>
    <w:p>
      <w:r>
        <w:rPr>
          <w:sz w:val="32"/>
        </w:rPr>
        <w:t>2、Keywords</w:t>
      </w:r>
    </w:p>
    <w:p>
      <w:pPr>
        <w:ind w:left="432"/>
      </w:pPr>
      <w:r>
        <w:rPr>
          <w:sz w:val="22"/>
        </w:rPr>
        <w:t>Theme：</w:t>
      </w:r>
      <w:r>
        <w:rPr>
          <w:sz w:val="22"/>
        </w:rPr>
        <w:t>Retirement benefit expense structure</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2001-2006</w:t>
      </w:r>
    </w:p>
    <w:p>
      <w:r>
        <w:rPr>
          <w:sz w:val="32"/>
        </w:rPr>
        <w:t>3、Data details</w:t>
      </w:r>
    </w:p>
    <w:p>
      <w:pPr>
        <w:ind w:left="432"/>
      </w:pPr>
      <w:r>
        <w:rPr>
          <w:sz w:val="22"/>
        </w:rPr>
        <w:t>1.Scale：None</w:t>
      </w:r>
    </w:p>
    <w:p>
      <w:pPr>
        <w:ind w:left="432"/>
      </w:pPr>
      <w:r>
        <w:rPr>
          <w:sz w:val="22"/>
        </w:rPr>
        <w:t>2.Projection：None</w:t>
      </w:r>
    </w:p>
    <w:p>
      <w:pPr>
        <w:ind w:left="432"/>
      </w:pPr>
      <w:r>
        <w:rPr>
          <w:sz w:val="22"/>
        </w:rPr>
        <w:t>3.Filesize：0.081MB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2000-12-31 16:00:00+00:00</w:t>
      </w:r>
      <w:r>
        <w:rPr>
          <w:sz w:val="22"/>
        </w:rPr>
        <w:t>--</w:t>
      </w:r>
      <w:r>
        <w:rPr>
          <w:sz w:val="22"/>
        </w:rPr>
        <w:t>2006-12-30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Composition of retirement, retirement and retirement insurance and welfare expenses in Qinghai Province (2001-2006).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