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Different glacier status with atmospheric circulations in Tibetan Plateau and surroundings (1970s-2000s)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is collected from the supplementary information part of the paper: Yao, T. , Thompson, L. , &amp; Yang, W. . (2012). Different glacier status with atmospheric circulations in tibetan plateau and surroundings. Nature Climate Change, 1580, 1-5. </w:t>
        <w:br/>
        <w:t>This paper report  on  the  glacier  status  over  the  past  30  years  by investigating the glacial retreat of 82 glaciers, area reductionof 7,090 glaciers and mass-balance change of 15 glaciers.</w:t>
        <w:br/>
        <w:t>This data set contains 8 tables, the names and content are as follows:</w:t>
        <w:br/>
        <w:t>Data list: The data name list of the rest tables;</w:t>
        <w:br/>
        <w:t>t1: Distribution of Glaciers in the TP and surroundings;</w:t>
        <w:br/>
        <w:t>t2: Data and method for analyzing glacial area reduction in each basin;</w:t>
        <w:br/>
        <w:t>t3: Glacial area reduction during the past three decades from remote sensing images in the TP and surroundings;</w:t>
        <w:br/>
        <w:t>t4: Glacial length fluctuationin the TP and surroundings in the past three decades;</w:t>
        <w:br/>
        <w:t>t5: Detailed information on the glaciers for recent mass balance measurement in the TP and surroundings;</w:t>
        <w:br/>
        <w:t>t6: Recent annual mass balances in different regions in the TP;</w:t>
        <w:br/>
        <w:t>t7: Mass balance of Long-time series for the Qiyi, Xiaodongkemadi and Kangwure Glaciers in the TP.</w:t>
        <w:br/>
        <w:t>See attachments for data details: Supplementary information.pdf, Different glacier status with atmospheric circulations in Tibetan Plateau and surroundings.pdf.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Length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Tibetan Plateau and the surrounding areas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1970s-2000s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YAO Tandong. Different glacier status with atmospheric circulations in Tibetan Plateau and surroundings (1970s-2000s). A Big Earth Data Platform for Three Poles, doi:10.11888/Glacio.tpdc.270100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Yao, T. , Thompson, L. , &amp; Yang, W. . (2012). Different glacier status with atmospheric circulations in tibetan plateau and surroundings. Nature Climate Change, 1580, 1-5.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YAO Tandong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